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61A0" w:rsidR="0082447A" w:rsidP="29E40571" w:rsidRDefault="29E40571" w14:paraId="3EE4555A" w14:textId="6098C07E">
      <w:pPr>
        <w:spacing w:line="260" w:lineRule="atLeast"/>
        <w:rPr>
          <w:rFonts w:eastAsia="Arial Unicode MS" w:asciiTheme="minorHAnsi" w:hAnsiTheme="minorHAnsi"/>
          <w:b/>
          <w:bCs/>
          <w:color w:val="000000"/>
          <w:sz w:val="20"/>
          <w:szCs w:val="20"/>
          <w:u w:val="single"/>
        </w:rPr>
      </w:pPr>
      <w:r w:rsidRPr="29E40571">
        <w:rPr>
          <w:rFonts w:eastAsia="Arial Unicode MS" w:asciiTheme="minorHAnsi" w:hAnsiTheme="minorHAnsi"/>
          <w:b/>
          <w:bCs/>
          <w:color w:val="000000" w:themeColor="text1"/>
          <w:sz w:val="20"/>
          <w:szCs w:val="20"/>
          <w:u w:val="single"/>
        </w:rPr>
        <w:t xml:space="preserve">Jaarlijkse </w:t>
      </w:r>
      <w:proofErr w:type="gramStart"/>
      <w:r w:rsidRPr="29E40571">
        <w:rPr>
          <w:rFonts w:eastAsia="Arial Unicode MS" w:asciiTheme="minorHAnsi" w:hAnsiTheme="minorHAnsi"/>
          <w:b/>
          <w:bCs/>
          <w:color w:val="000000" w:themeColor="text1"/>
          <w:sz w:val="20"/>
          <w:szCs w:val="20"/>
          <w:u w:val="single"/>
        </w:rPr>
        <w:t>NVORWO ledenvergadering</w:t>
      </w:r>
      <w:proofErr w:type="gramEnd"/>
      <w:r w:rsidRPr="29E40571">
        <w:rPr>
          <w:rFonts w:eastAsia="Arial Unicode MS" w:asciiTheme="minorHAnsi" w:hAnsiTheme="minorHAnsi"/>
          <w:b/>
          <w:bCs/>
          <w:color w:val="000000" w:themeColor="text1"/>
          <w:sz w:val="20"/>
          <w:szCs w:val="20"/>
          <w:u w:val="single"/>
        </w:rPr>
        <w:t xml:space="preserve"> op</w:t>
      </w:r>
      <w:r w:rsidR="00E74E1B">
        <w:rPr>
          <w:rFonts w:eastAsia="Arial Unicode MS" w:asciiTheme="minorHAnsi" w:hAnsiTheme="minorHAnsi"/>
          <w:b/>
          <w:bCs/>
          <w:color w:val="000000" w:themeColor="text1"/>
          <w:sz w:val="20"/>
          <w:szCs w:val="20"/>
          <w:u w:val="single"/>
        </w:rPr>
        <w:t xml:space="preserve"> 1</w:t>
      </w:r>
      <w:r w:rsidR="00371C91">
        <w:rPr>
          <w:rFonts w:eastAsia="Arial Unicode MS" w:asciiTheme="minorHAnsi" w:hAnsiTheme="minorHAnsi"/>
          <w:b/>
          <w:bCs/>
          <w:color w:val="000000" w:themeColor="text1"/>
          <w:sz w:val="20"/>
          <w:szCs w:val="20"/>
          <w:u w:val="single"/>
        </w:rPr>
        <w:t xml:space="preserve">9 </w:t>
      </w:r>
      <w:r w:rsidRPr="29E40571">
        <w:rPr>
          <w:rFonts w:eastAsia="Arial Unicode MS" w:asciiTheme="minorHAnsi" w:hAnsiTheme="minorHAnsi"/>
          <w:b/>
          <w:bCs/>
          <w:color w:val="000000" w:themeColor="text1"/>
          <w:sz w:val="20"/>
          <w:szCs w:val="20"/>
          <w:u w:val="single"/>
        </w:rPr>
        <w:t>april 202</w:t>
      </w:r>
      <w:r w:rsidR="00371C91">
        <w:rPr>
          <w:rFonts w:eastAsia="Arial Unicode MS" w:asciiTheme="minorHAnsi" w:hAnsiTheme="minorHAnsi"/>
          <w:b/>
          <w:bCs/>
          <w:color w:val="000000" w:themeColor="text1"/>
          <w:sz w:val="20"/>
          <w:szCs w:val="20"/>
          <w:u w:val="single"/>
        </w:rPr>
        <w:t>4</w:t>
      </w:r>
      <w:r w:rsidRPr="29E40571">
        <w:rPr>
          <w:rFonts w:eastAsia="Arial Unicode MS" w:asciiTheme="minorHAnsi" w:hAnsiTheme="minorHAnsi"/>
          <w:b/>
          <w:bCs/>
          <w:color w:val="000000" w:themeColor="text1"/>
          <w:sz w:val="20"/>
          <w:szCs w:val="20"/>
          <w:u w:val="single"/>
        </w:rPr>
        <w:t xml:space="preserve"> </w:t>
      </w:r>
    </w:p>
    <w:p w:rsidRPr="007F61A0" w:rsidR="007F61A0" w:rsidP="007C00EE" w:rsidRDefault="007F61A0" w14:paraId="58AB2567" w14:textId="77777777">
      <w:pPr>
        <w:spacing w:line="260" w:lineRule="atLeast"/>
        <w:rPr>
          <w:rFonts w:eastAsia="Arial Unicode MS" w:asciiTheme="minorHAnsi" w:hAnsiTheme="minorHAnsi"/>
          <w:b/>
          <w:color w:val="000000"/>
          <w:sz w:val="20"/>
          <w:szCs w:val="20"/>
          <w:u w:val="single"/>
        </w:rPr>
      </w:pPr>
    </w:p>
    <w:p w:rsidR="007F61A0" w:rsidP="007C00EE" w:rsidRDefault="007F61A0" w14:paraId="38C6B3BD" w14:textId="77777777">
      <w:pPr>
        <w:spacing w:line="260" w:lineRule="atLeast"/>
        <w:rPr>
          <w:rFonts w:eastAsia="Arial Unicode MS" w:asciiTheme="minorHAnsi" w:hAnsiTheme="minorHAnsi"/>
          <w:color w:val="000000"/>
          <w:sz w:val="20"/>
          <w:szCs w:val="20"/>
        </w:rPr>
      </w:pPr>
      <w:r>
        <w:rPr>
          <w:rFonts w:eastAsia="Arial Unicode MS" w:asciiTheme="minorHAnsi" w:hAnsiTheme="minorHAnsi"/>
          <w:b/>
          <w:color w:val="000000"/>
          <w:sz w:val="20"/>
          <w:szCs w:val="20"/>
        </w:rPr>
        <w:t>Opening</w:t>
      </w:r>
      <w:r w:rsidRPr="007F61A0">
        <w:rPr>
          <w:rFonts w:eastAsia="Arial Unicode MS" w:asciiTheme="minorHAnsi" w:hAnsiTheme="minorHAnsi"/>
          <w:color w:val="000000"/>
          <w:sz w:val="20"/>
          <w:szCs w:val="20"/>
        </w:rPr>
        <w:br/>
      </w:r>
      <w:r w:rsidR="00DD00CF">
        <w:rPr>
          <w:rFonts w:eastAsia="Arial Unicode MS" w:asciiTheme="minorHAnsi" w:hAnsiTheme="minorHAnsi"/>
          <w:color w:val="000000"/>
          <w:sz w:val="20"/>
          <w:szCs w:val="20"/>
        </w:rPr>
        <w:t xml:space="preserve">Voorzitter </w:t>
      </w:r>
      <w:r w:rsidR="006A31A7">
        <w:rPr>
          <w:rFonts w:eastAsia="Arial Unicode MS" w:asciiTheme="minorHAnsi" w:hAnsiTheme="minorHAnsi"/>
          <w:color w:val="000000"/>
          <w:sz w:val="20"/>
          <w:szCs w:val="20"/>
        </w:rPr>
        <w:t>Jenneken v</w:t>
      </w:r>
      <w:r w:rsidR="007A3A7E">
        <w:rPr>
          <w:rFonts w:eastAsia="Arial Unicode MS" w:asciiTheme="minorHAnsi" w:hAnsiTheme="minorHAnsi"/>
          <w:color w:val="000000"/>
          <w:sz w:val="20"/>
          <w:szCs w:val="20"/>
        </w:rPr>
        <w:t xml:space="preserve">an der </w:t>
      </w:r>
      <w:r w:rsidR="006A31A7">
        <w:rPr>
          <w:rFonts w:eastAsia="Arial Unicode MS" w:asciiTheme="minorHAnsi" w:hAnsiTheme="minorHAnsi"/>
          <w:color w:val="000000"/>
          <w:sz w:val="20"/>
          <w:szCs w:val="20"/>
        </w:rPr>
        <w:t xml:space="preserve">Mark </w:t>
      </w:r>
      <w:r>
        <w:rPr>
          <w:rFonts w:eastAsia="Arial Unicode MS" w:asciiTheme="minorHAnsi" w:hAnsiTheme="minorHAnsi"/>
          <w:color w:val="000000"/>
          <w:sz w:val="20"/>
          <w:szCs w:val="20"/>
        </w:rPr>
        <w:t>opent</w:t>
      </w:r>
      <w:r w:rsidR="00DD00CF">
        <w:rPr>
          <w:rFonts w:eastAsia="Arial Unicode MS" w:asciiTheme="minorHAnsi" w:hAnsiTheme="minorHAnsi"/>
          <w:color w:val="000000"/>
          <w:sz w:val="20"/>
          <w:szCs w:val="20"/>
        </w:rPr>
        <w:t xml:space="preserve"> </w:t>
      </w:r>
      <w:r>
        <w:rPr>
          <w:rFonts w:eastAsia="Arial Unicode MS" w:asciiTheme="minorHAnsi" w:hAnsiTheme="minorHAnsi"/>
          <w:color w:val="000000"/>
          <w:sz w:val="20"/>
          <w:szCs w:val="20"/>
        </w:rPr>
        <w:t>de vergadering</w:t>
      </w:r>
      <w:r w:rsidR="006A31A7">
        <w:rPr>
          <w:rFonts w:eastAsia="Arial Unicode MS" w:asciiTheme="minorHAnsi" w:hAnsiTheme="minorHAnsi"/>
          <w:color w:val="000000"/>
          <w:sz w:val="20"/>
          <w:szCs w:val="20"/>
        </w:rPr>
        <w:t>.</w:t>
      </w:r>
      <w:r>
        <w:rPr>
          <w:rFonts w:eastAsia="Arial Unicode MS" w:asciiTheme="minorHAnsi" w:hAnsiTheme="minorHAnsi"/>
          <w:color w:val="000000"/>
          <w:sz w:val="20"/>
          <w:szCs w:val="20"/>
        </w:rPr>
        <w:t xml:space="preserve"> </w:t>
      </w:r>
    </w:p>
    <w:p w:rsidR="008D679B" w:rsidP="007C00EE" w:rsidRDefault="008D679B" w14:paraId="39EA32E7" w14:textId="77777777">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De vergadering stelt de agenda vast.</w:t>
      </w:r>
    </w:p>
    <w:p w:rsidR="006A31A7" w:rsidP="007C00EE" w:rsidRDefault="006A31A7" w14:paraId="68AF8834" w14:textId="77777777">
      <w:pPr>
        <w:spacing w:line="260" w:lineRule="atLeast"/>
        <w:rPr>
          <w:rFonts w:eastAsia="Arial Unicode MS" w:asciiTheme="minorHAnsi" w:hAnsiTheme="minorHAnsi"/>
          <w:color w:val="000000"/>
          <w:sz w:val="20"/>
          <w:szCs w:val="20"/>
        </w:rPr>
      </w:pPr>
    </w:p>
    <w:p w:rsidR="007F61A0" w:rsidP="007C00EE" w:rsidRDefault="007F61A0" w14:paraId="31092D40" w14:textId="094CF0FA">
      <w:pPr>
        <w:spacing w:line="260" w:lineRule="atLeast"/>
        <w:rPr>
          <w:rFonts w:eastAsia="Arial Unicode MS" w:asciiTheme="minorHAnsi" w:hAnsiTheme="minorHAnsi"/>
          <w:b/>
          <w:color w:val="000000"/>
          <w:sz w:val="20"/>
          <w:szCs w:val="20"/>
        </w:rPr>
      </w:pPr>
      <w:r>
        <w:rPr>
          <w:rFonts w:eastAsia="Arial Unicode MS" w:asciiTheme="minorHAnsi" w:hAnsiTheme="minorHAnsi"/>
          <w:b/>
          <w:color w:val="000000"/>
          <w:sz w:val="20"/>
          <w:szCs w:val="20"/>
        </w:rPr>
        <w:t>Notulen Jaarlijkse ledenvergadering 20</w:t>
      </w:r>
      <w:r w:rsidR="00717207">
        <w:rPr>
          <w:rFonts w:eastAsia="Arial Unicode MS" w:asciiTheme="minorHAnsi" w:hAnsiTheme="minorHAnsi"/>
          <w:b/>
          <w:color w:val="000000"/>
          <w:sz w:val="20"/>
          <w:szCs w:val="20"/>
        </w:rPr>
        <w:t>2</w:t>
      </w:r>
      <w:r w:rsidR="00371C91">
        <w:rPr>
          <w:rFonts w:eastAsia="Arial Unicode MS" w:asciiTheme="minorHAnsi" w:hAnsiTheme="minorHAnsi"/>
          <w:b/>
          <w:color w:val="000000"/>
          <w:sz w:val="20"/>
          <w:szCs w:val="20"/>
        </w:rPr>
        <w:t>3</w:t>
      </w:r>
    </w:p>
    <w:p w:rsidR="008D679B" w:rsidP="007C00EE" w:rsidRDefault="006A31A7" w14:paraId="4819BB7A" w14:textId="77777777">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 xml:space="preserve">De leden kunnen </w:t>
      </w:r>
      <w:r w:rsidR="007A3A7E">
        <w:rPr>
          <w:rFonts w:eastAsia="Arial Unicode MS" w:asciiTheme="minorHAnsi" w:hAnsiTheme="minorHAnsi"/>
          <w:color w:val="000000"/>
          <w:sz w:val="20"/>
          <w:szCs w:val="20"/>
        </w:rPr>
        <w:t>onjuistheden doorgeven (liefst van tevoren) en vragen stellen naar aanleiding van het verslag.</w:t>
      </w:r>
      <w:r w:rsidDel="007A3A7E" w:rsidR="007A3A7E">
        <w:rPr>
          <w:rFonts w:eastAsia="Arial Unicode MS" w:asciiTheme="minorHAnsi" w:hAnsiTheme="minorHAnsi"/>
          <w:color w:val="000000"/>
          <w:sz w:val="20"/>
          <w:szCs w:val="20"/>
        </w:rPr>
        <w:t xml:space="preserve"> </w:t>
      </w:r>
    </w:p>
    <w:p w:rsidR="007F61A0" w:rsidP="007C00EE" w:rsidRDefault="29E40571" w14:paraId="1E3A1F40" w14:textId="77777777">
      <w:pPr>
        <w:spacing w:line="260" w:lineRule="atLeast"/>
        <w:rPr>
          <w:rFonts w:eastAsia="Arial Unicode MS" w:asciiTheme="minorHAnsi" w:hAnsiTheme="minorHAnsi"/>
          <w:color w:val="000000"/>
          <w:sz w:val="20"/>
          <w:szCs w:val="20"/>
        </w:rPr>
      </w:pPr>
      <w:r w:rsidRPr="29E40571">
        <w:rPr>
          <w:rFonts w:eastAsia="Arial Unicode MS" w:asciiTheme="minorHAnsi" w:hAnsiTheme="minorHAnsi"/>
          <w:color w:val="000000" w:themeColor="text1"/>
          <w:sz w:val="20"/>
          <w:szCs w:val="20"/>
        </w:rPr>
        <w:t>De vergadering stelt de notulen vast.</w:t>
      </w:r>
    </w:p>
    <w:p w:rsidR="29E40571" w:rsidP="29E40571" w:rsidRDefault="29E40571" w14:paraId="56DD7159" w14:textId="1666FE80">
      <w:pPr>
        <w:spacing w:line="260" w:lineRule="atLeast"/>
        <w:rPr>
          <w:rFonts w:eastAsia="Arial Unicode MS" w:asciiTheme="minorHAnsi" w:hAnsiTheme="minorHAnsi"/>
          <w:color w:val="000000" w:themeColor="text1"/>
          <w:sz w:val="20"/>
          <w:szCs w:val="20"/>
        </w:rPr>
      </w:pPr>
    </w:p>
    <w:p w:rsidR="007F61A0" w:rsidP="007C00EE" w:rsidRDefault="007F61A0" w14:paraId="36CD8B41" w14:textId="390FDA38">
      <w:pPr>
        <w:spacing w:line="260" w:lineRule="atLeast"/>
        <w:rPr>
          <w:rFonts w:eastAsia="Arial Unicode MS" w:asciiTheme="minorHAnsi" w:hAnsiTheme="minorHAnsi"/>
          <w:b/>
          <w:color w:val="000000"/>
          <w:sz w:val="20"/>
          <w:szCs w:val="20"/>
        </w:rPr>
      </w:pPr>
      <w:r>
        <w:rPr>
          <w:rFonts w:eastAsia="Arial Unicode MS" w:asciiTheme="minorHAnsi" w:hAnsiTheme="minorHAnsi"/>
          <w:b/>
          <w:color w:val="000000"/>
          <w:sz w:val="20"/>
          <w:szCs w:val="20"/>
        </w:rPr>
        <w:t>Jaarverslag 20</w:t>
      </w:r>
      <w:r w:rsidR="00717207">
        <w:rPr>
          <w:rFonts w:eastAsia="Arial Unicode MS" w:asciiTheme="minorHAnsi" w:hAnsiTheme="minorHAnsi"/>
          <w:b/>
          <w:color w:val="000000"/>
          <w:sz w:val="20"/>
          <w:szCs w:val="20"/>
        </w:rPr>
        <w:t>2</w:t>
      </w:r>
      <w:r w:rsidR="00371C91">
        <w:rPr>
          <w:rFonts w:eastAsia="Arial Unicode MS" w:asciiTheme="minorHAnsi" w:hAnsiTheme="minorHAnsi"/>
          <w:b/>
          <w:color w:val="000000"/>
          <w:sz w:val="20"/>
          <w:szCs w:val="20"/>
        </w:rPr>
        <w:t>3</w:t>
      </w:r>
    </w:p>
    <w:p w:rsidR="008D679B" w:rsidP="007C00EE" w:rsidRDefault="006A31A7" w14:paraId="06640E84" w14:textId="77777777">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Verslag van de activiteiten van de NVORWO. De leden kunnen hierover vragen stellen en/of aanvullingen inbrengen.</w:t>
      </w:r>
      <w:r w:rsidR="007A3A7E">
        <w:rPr>
          <w:rFonts w:eastAsia="Arial Unicode MS" w:asciiTheme="minorHAnsi" w:hAnsiTheme="minorHAnsi"/>
          <w:color w:val="000000"/>
          <w:sz w:val="20"/>
          <w:szCs w:val="20"/>
        </w:rPr>
        <w:t xml:space="preserve"> </w:t>
      </w:r>
    </w:p>
    <w:p w:rsidR="007F61A0" w:rsidP="007C00EE" w:rsidRDefault="008D679B" w14:paraId="478D7F85" w14:textId="18E0EA63">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 xml:space="preserve">De vergadering stelt het </w:t>
      </w:r>
      <w:r w:rsidR="007A3A7E">
        <w:rPr>
          <w:rFonts w:eastAsia="Arial Unicode MS" w:asciiTheme="minorHAnsi" w:hAnsiTheme="minorHAnsi"/>
          <w:color w:val="000000"/>
          <w:sz w:val="20"/>
          <w:szCs w:val="20"/>
        </w:rPr>
        <w:t xml:space="preserve">jaarverslag </w:t>
      </w:r>
      <w:r>
        <w:rPr>
          <w:rFonts w:eastAsia="Arial Unicode MS" w:asciiTheme="minorHAnsi" w:hAnsiTheme="minorHAnsi"/>
          <w:color w:val="000000"/>
          <w:sz w:val="20"/>
          <w:szCs w:val="20"/>
        </w:rPr>
        <w:t>20</w:t>
      </w:r>
      <w:r w:rsidR="00717207">
        <w:rPr>
          <w:rFonts w:eastAsia="Arial Unicode MS" w:asciiTheme="minorHAnsi" w:hAnsiTheme="minorHAnsi"/>
          <w:color w:val="000000"/>
          <w:sz w:val="20"/>
          <w:szCs w:val="20"/>
        </w:rPr>
        <w:t>2</w:t>
      </w:r>
      <w:r w:rsidR="00371C91">
        <w:rPr>
          <w:rFonts w:eastAsia="Arial Unicode MS" w:asciiTheme="minorHAnsi" w:hAnsiTheme="minorHAnsi"/>
          <w:color w:val="000000"/>
          <w:sz w:val="20"/>
          <w:szCs w:val="20"/>
        </w:rPr>
        <w:t>3</w:t>
      </w:r>
      <w:r>
        <w:rPr>
          <w:rFonts w:eastAsia="Arial Unicode MS" w:asciiTheme="minorHAnsi" w:hAnsiTheme="minorHAnsi"/>
          <w:color w:val="000000"/>
          <w:sz w:val="20"/>
          <w:szCs w:val="20"/>
        </w:rPr>
        <w:t xml:space="preserve"> vast</w:t>
      </w:r>
      <w:r w:rsidR="007A3A7E">
        <w:rPr>
          <w:rFonts w:eastAsia="Arial Unicode MS" w:asciiTheme="minorHAnsi" w:hAnsiTheme="minorHAnsi"/>
          <w:color w:val="000000"/>
          <w:sz w:val="20"/>
          <w:szCs w:val="20"/>
        </w:rPr>
        <w:t>.</w:t>
      </w:r>
    </w:p>
    <w:p w:rsidR="006A31A7" w:rsidP="007C00EE" w:rsidRDefault="006A31A7" w14:paraId="1A61F98B" w14:textId="77777777">
      <w:pPr>
        <w:spacing w:line="260" w:lineRule="atLeast"/>
        <w:rPr>
          <w:rFonts w:eastAsia="Arial Unicode MS" w:asciiTheme="minorHAnsi" w:hAnsiTheme="minorHAnsi"/>
          <w:color w:val="000000"/>
          <w:sz w:val="20"/>
          <w:szCs w:val="20"/>
        </w:rPr>
      </w:pPr>
    </w:p>
    <w:p w:rsidR="007F61A0" w:rsidP="007C00EE" w:rsidRDefault="00DD00CF" w14:paraId="3BAF1660" w14:textId="77777777">
      <w:pPr>
        <w:spacing w:line="260" w:lineRule="atLeast"/>
        <w:rPr>
          <w:rFonts w:eastAsia="Arial Unicode MS" w:asciiTheme="minorHAnsi" w:hAnsiTheme="minorHAnsi"/>
          <w:b/>
          <w:color w:val="000000"/>
          <w:sz w:val="20"/>
          <w:szCs w:val="20"/>
        </w:rPr>
      </w:pPr>
      <w:r>
        <w:rPr>
          <w:rFonts w:eastAsia="Arial Unicode MS" w:asciiTheme="minorHAnsi" w:hAnsiTheme="minorHAnsi"/>
          <w:b/>
          <w:color w:val="000000"/>
          <w:sz w:val="20"/>
          <w:szCs w:val="20"/>
        </w:rPr>
        <w:t>Financiën</w:t>
      </w:r>
    </w:p>
    <w:p w:rsidR="00D83018" w:rsidP="00B8449A" w:rsidRDefault="00DD00CF" w14:paraId="46FA224A" w14:textId="2D431BE7">
      <w:pPr>
        <w:pStyle w:val="Lijstalinea"/>
        <w:numPr>
          <w:ilvl w:val="0"/>
          <w:numId w:val="10"/>
        </w:numPr>
        <w:spacing w:line="260" w:lineRule="atLeast"/>
        <w:ind w:left="360"/>
        <w:rPr>
          <w:rFonts w:eastAsia="Arial Unicode MS" w:asciiTheme="minorHAnsi" w:hAnsiTheme="minorHAnsi"/>
          <w:color w:val="000000"/>
          <w:sz w:val="20"/>
          <w:szCs w:val="20"/>
        </w:rPr>
      </w:pPr>
      <w:r w:rsidRPr="006A31A7">
        <w:rPr>
          <w:rFonts w:eastAsia="Arial Unicode MS" w:asciiTheme="minorHAnsi" w:hAnsiTheme="minorHAnsi"/>
          <w:b/>
          <w:color w:val="000000"/>
          <w:sz w:val="20"/>
          <w:szCs w:val="20"/>
        </w:rPr>
        <w:t>Financieel jaarverslag 20</w:t>
      </w:r>
      <w:r w:rsidR="00717207">
        <w:rPr>
          <w:rFonts w:eastAsia="Arial Unicode MS" w:asciiTheme="minorHAnsi" w:hAnsiTheme="minorHAnsi"/>
          <w:b/>
          <w:color w:val="000000"/>
          <w:sz w:val="20"/>
          <w:szCs w:val="20"/>
        </w:rPr>
        <w:t>2</w:t>
      </w:r>
      <w:r w:rsidR="00371C91">
        <w:rPr>
          <w:rFonts w:eastAsia="Arial Unicode MS" w:asciiTheme="minorHAnsi" w:hAnsiTheme="minorHAnsi"/>
          <w:b/>
          <w:color w:val="000000"/>
          <w:sz w:val="20"/>
          <w:szCs w:val="20"/>
        </w:rPr>
        <w:t>3</w:t>
      </w:r>
      <w:r w:rsidRPr="006A31A7">
        <w:rPr>
          <w:rFonts w:eastAsia="Arial Unicode MS" w:asciiTheme="minorHAnsi" w:hAnsiTheme="minorHAnsi"/>
          <w:b/>
          <w:color w:val="000000"/>
          <w:sz w:val="20"/>
          <w:szCs w:val="20"/>
        </w:rPr>
        <w:br/>
      </w:r>
      <w:r w:rsidRPr="006A31A7" w:rsidR="006A31A7">
        <w:rPr>
          <w:rFonts w:eastAsia="Arial Unicode MS" w:asciiTheme="minorHAnsi" w:hAnsiTheme="minorHAnsi"/>
          <w:color w:val="000000"/>
          <w:sz w:val="20"/>
          <w:szCs w:val="20"/>
        </w:rPr>
        <w:t xml:space="preserve">Penningmeester </w:t>
      </w:r>
      <w:r w:rsidR="007A4FCF">
        <w:rPr>
          <w:rFonts w:eastAsia="Arial Unicode MS" w:asciiTheme="minorHAnsi" w:hAnsiTheme="minorHAnsi"/>
          <w:color w:val="000000"/>
          <w:sz w:val="20"/>
          <w:szCs w:val="20"/>
        </w:rPr>
        <w:t>Janneke Buikema</w:t>
      </w:r>
      <w:r w:rsidRPr="006A31A7">
        <w:rPr>
          <w:rFonts w:eastAsia="Arial Unicode MS" w:asciiTheme="minorHAnsi" w:hAnsiTheme="minorHAnsi"/>
          <w:color w:val="000000"/>
          <w:sz w:val="20"/>
          <w:szCs w:val="20"/>
        </w:rPr>
        <w:t xml:space="preserve"> geeft een korte toelichting. </w:t>
      </w:r>
      <w:r w:rsidRPr="006A31A7" w:rsidR="00D83018">
        <w:rPr>
          <w:rFonts w:eastAsia="Arial Unicode MS" w:asciiTheme="minorHAnsi" w:hAnsiTheme="minorHAnsi"/>
          <w:color w:val="000000"/>
          <w:sz w:val="20"/>
          <w:szCs w:val="20"/>
        </w:rPr>
        <w:t xml:space="preserve">De kascommissie, bestaande uit </w:t>
      </w:r>
      <w:r w:rsidR="00263867">
        <w:rPr>
          <w:rFonts w:eastAsia="Arial Unicode MS" w:asciiTheme="minorHAnsi" w:hAnsiTheme="minorHAnsi"/>
          <w:color w:val="000000"/>
          <w:sz w:val="20"/>
          <w:szCs w:val="20"/>
        </w:rPr>
        <w:t xml:space="preserve">Corina </w:t>
      </w:r>
      <w:proofErr w:type="spellStart"/>
      <w:r w:rsidR="00263867">
        <w:rPr>
          <w:rFonts w:eastAsia="Arial Unicode MS" w:asciiTheme="minorHAnsi" w:hAnsiTheme="minorHAnsi"/>
          <w:color w:val="000000"/>
          <w:sz w:val="20"/>
          <w:szCs w:val="20"/>
        </w:rPr>
        <w:t>Elkenbout</w:t>
      </w:r>
      <w:proofErr w:type="spellEnd"/>
      <w:r w:rsidR="00D5163E">
        <w:rPr>
          <w:rFonts w:eastAsia="Arial Unicode MS" w:asciiTheme="minorHAnsi" w:hAnsiTheme="minorHAnsi"/>
          <w:color w:val="000000"/>
          <w:sz w:val="20"/>
          <w:szCs w:val="20"/>
        </w:rPr>
        <w:t xml:space="preserve"> </w:t>
      </w:r>
      <w:r w:rsidR="004B1C7F">
        <w:rPr>
          <w:rFonts w:eastAsia="Arial Unicode MS" w:asciiTheme="minorHAnsi" w:hAnsiTheme="minorHAnsi"/>
          <w:color w:val="000000"/>
          <w:sz w:val="20"/>
          <w:szCs w:val="20"/>
        </w:rPr>
        <w:t xml:space="preserve">en </w:t>
      </w:r>
      <w:r w:rsidR="00E74E1B">
        <w:rPr>
          <w:rFonts w:eastAsia="Arial Unicode MS" w:asciiTheme="minorHAnsi" w:hAnsiTheme="minorHAnsi"/>
          <w:color w:val="000000"/>
          <w:sz w:val="20"/>
          <w:szCs w:val="20"/>
        </w:rPr>
        <w:t>Douwe Jan Douwes</w:t>
      </w:r>
      <w:r w:rsidR="006A31A7">
        <w:rPr>
          <w:rFonts w:eastAsia="Arial Unicode MS" w:asciiTheme="minorHAnsi" w:hAnsiTheme="minorHAnsi"/>
          <w:color w:val="000000"/>
          <w:sz w:val="20"/>
          <w:szCs w:val="20"/>
        </w:rPr>
        <w:t>,</w:t>
      </w:r>
      <w:r w:rsidRPr="006A31A7" w:rsidR="00D83018">
        <w:rPr>
          <w:rFonts w:eastAsia="Arial Unicode MS" w:asciiTheme="minorHAnsi" w:hAnsiTheme="minorHAnsi"/>
          <w:color w:val="000000"/>
          <w:sz w:val="20"/>
          <w:szCs w:val="20"/>
        </w:rPr>
        <w:t xml:space="preserve"> </w:t>
      </w:r>
      <w:r w:rsidRPr="006A31A7" w:rsidR="00171D1A">
        <w:rPr>
          <w:rFonts w:eastAsia="Arial Unicode MS" w:asciiTheme="minorHAnsi" w:hAnsiTheme="minorHAnsi"/>
          <w:color w:val="000000"/>
          <w:sz w:val="20"/>
          <w:szCs w:val="20"/>
        </w:rPr>
        <w:t>heeft</w:t>
      </w:r>
      <w:r w:rsidRPr="006A31A7" w:rsidR="00D83018">
        <w:rPr>
          <w:rFonts w:eastAsia="Arial Unicode MS" w:asciiTheme="minorHAnsi" w:hAnsiTheme="minorHAnsi"/>
          <w:color w:val="000000"/>
          <w:sz w:val="20"/>
          <w:szCs w:val="20"/>
        </w:rPr>
        <w:t xml:space="preserve"> </w:t>
      </w:r>
      <w:r w:rsidR="00E74E1B">
        <w:rPr>
          <w:rFonts w:eastAsia="Arial Unicode MS" w:asciiTheme="minorHAnsi" w:hAnsiTheme="minorHAnsi"/>
          <w:color w:val="000000"/>
          <w:sz w:val="20"/>
          <w:szCs w:val="20"/>
        </w:rPr>
        <w:t xml:space="preserve">de boeken </w:t>
      </w:r>
      <w:r w:rsidRPr="006A31A7" w:rsidR="00D83018">
        <w:rPr>
          <w:rFonts w:eastAsia="Arial Unicode MS" w:asciiTheme="minorHAnsi" w:hAnsiTheme="minorHAnsi"/>
          <w:color w:val="000000"/>
          <w:sz w:val="20"/>
          <w:szCs w:val="20"/>
        </w:rPr>
        <w:t xml:space="preserve">gecontroleerd </w:t>
      </w:r>
      <w:r w:rsidRPr="006A31A7" w:rsidR="00171D1A">
        <w:rPr>
          <w:rFonts w:eastAsia="Arial Unicode MS" w:asciiTheme="minorHAnsi" w:hAnsiTheme="minorHAnsi"/>
          <w:color w:val="000000"/>
          <w:sz w:val="20"/>
          <w:szCs w:val="20"/>
        </w:rPr>
        <w:t>en</w:t>
      </w:r>
      <w:r w:rsidRPr="006A31A7" w:rsidR="006A31A7">
        <w:rPr>
          <w:rFonts w:eastAsia="Arial Unicode MS" w:asciiTheme="minorHAnsi" w:hAnsiTheme="minorHAnsi"/>
          <w:color w:val="000000"/>
          <w:sz w:val="20"/>
          <w:szCs w:val="20"/>
        </w:rPr>
        <w:t xml:space="preserve"> doet daarvan verslag</w:t>
      </w:r>
      <w:r w:rsidRPr="006A31A7" w:rsidR="00D83018">
        <w:rPr>
          <w:rFonts w:eastAsia="Arial Unicode MS" w:asciiTheme="minorHAnsi" w:hAnsiTheme="minorHAnsi"/>
          <w:color w:val="000000"/>
          <w:sz w:val="20"/>
          <w:szCs w:val="20"/>
        </w:rPr>
        <w:t xml:space="preserve">. </w:t>
      </w:r>
    </w:p>
    <w:p w:rsidRPr="006A31A7" w:rsidR="007A3A7E" w:rsidP="37FAF2D1" w:rsidRDefault="008D679B" w14:paraId="05023A51" w14:textId="7B60407F">
      <w:pPr>
        <w:pStyle w:val="Lijstalinea"/>
        <w:spacing w:line="260" w:lineRule="atLeast"/>
        <w:ind w:left="360"/>
        <w:rPr>
          <w:rFonts w:ascii="Century Gothic" w:hAnsi="Century Gothic" w:eastAsia="Arial Unicode MS" w:asciiTheme="minorAscii" w:hAnsiTheme="minorAscii"/>
          <w:color w:val="000000"/>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 xml:space="preserve">De vergadering stelt het financieel verslag 2023 vast. Aan </w:t>
      </w:r>
      <w:r w:rsidRPr="37FAF2D1" w:rsidR="37FAF2D1">
        <w:rPr>
          <w:rFonts w:ascii="Century Gothic" w:hAnsi="Century Gothic" w:eastAsia="Arial Unicode MS" w:asciiTheme="minorAscii" w:hAnsiTheme="minorAscii"/>
          <w:color w:val="000000" w:themeColor="text1" w:themeTint="FF" w:themeShade="FF"/>
          <w:sz w:val="20"/>
          <w:szCs w:val="20"/>
        </w:rPr>
        <w:t>het bestuur</w:t>
      </w:r>
      <w:r w:rsidRPr="37FAF2D1" w:rsidR="37FAF2D1">
        <w:rPr>
          <w:rFonts w:ascii="Century Gothic" w:hAnsi="Century Gothic" w:eastAsia="Arial Unicode MS" w:asciiTheme="minorAscii" w:hAnsiTheme="minorAscii"/>
          <w:color w:val="000000" w:themeColor="text1" w:themeTint="FF" w:themeShade="FF"/>
          <w:sz w:val="20"/>
          <w:szCs w:val="20"/>
        </w:rPr>
        <w:t>wordt decharge verleend voor afgelopen boekjaar.</w:t>
      </w:r>
    </w:p>
    <w:p w:rsidRPr="00D83018" w:rsidR="00D83018" w:rsidP="37FAF2D1" w:rsidRDefault="00D83018" w14:paraId="4183E934" w14:textId="2B2224B9" w14:noSpellErr="1">
      <w:pPr>
        <w:pStyle w:val="Lijstalinea"/>
        <w:numPr>
          <w:ilvl w:val="0"/>
          <w:numId w:val="10"/>
        </w:numPr>
        <w:spacing w:line="260" w:lineRule="atLeast"/>
        <w:ind w:left="360"/>
        <w:rPr>
          <w:rFonts w:ascii="Century Gothic" w:hAnsi="Century Gothic" w:eastAsia="Arial Unicode MS" w:asciiTheme="minorAscii" w:hAnsiTheme="minorAscii"/>
          <w:b w:val="1"/>
          <w:bCs w:val="1"/>
          <w:color w:val="000000"/>
          <w:sz w:val="20"/>
          <w:szCs w:val="20"/>
        </w:rPr>
      </w:pPr>
      <w:r w:rsidRPr="37FAF2D1" w:rsidR="37FAF2D1">
        <w:rPr>
          <w:rFonts w:ascii="Century Gothic" w:hAnsi="Century Gothic" w:eastAsia="Arial Unicode MS" w:asciiTheme="minorAscii" w:hAnsiTheme="minorAscii"/>
          <w:b w:val="1"/>
          <w:bCs w:val="1"/>
          <w:color w:val="000000" w:themeColor="text1" w:themeTint="FF" w:themeShade="FF"/>
          <w:sz w:val="20"/>
          <w:szCs w:val="20"/>
        </w:rPr>
        <w:t>Vaststellen kascommissie</w:t>
      </w:r>
      <w:r w:rsidRPr="37FAF2D1" w:rsidR="37FAF2D1">
        <w:rPr>
          <w:rFonts w:ascii="Century Gothic" w:hAnsi="Century Gothic" w:eastAsia="Arial Unicode MS" w:asciiTheme="minorAscii" w:hAnsiTheme="minorAscii"/>
          <w:b w:val="1"/>
          <w:bCs w:val="1"/>
          <w:color w:val="000000" w:themeColor="text1" w:themeTint="FF" w:themeShade="FF"/>
          <w:sz w:val="20"/>
          <w:szCs w:val="20"/>
        </w:rPr>
        <w:t xml:space="preserve"> 20</w:t>
      </w:r>
      <w:r w:rsidRPr="37FAF2D1" w:rsidR="37FAF2D1">
        <w:rPr>
          <w:rFonts w:ascii="Century Gothic" w:hAnsi="Century Gothic" w:eastAsia="Arial Unicode MS" w:asciiTheme="minorAscii" w:hAnsiTheme="minorAscii"/>
          <w:b w:val="1"/>
          <w:bCs w:val="1"/>
          <w:color w:val="000000" w:themeColor="text1" w:themeTint="FF" w:themeShade="FF"/>
          <w:sz w:val="20"/>
          <w:szCs w:val="20"/>
        </w:rPr>
        <w:t>2</w:t>
      </w:r>
      <w:r w:rsidRPr="37FAF2D1" w:rsidR="37FAF2D1">
        <w:rPr>
          <w:rFonts w:ascii="Century Gothic" w:hAnsi="Century Gothic" w:eastAsia="Arial Unicode MS" w:asciiTheme="minorAscii" w:hAnsiTheme="minorAscii"/>
          <w:b w:val="1"/>
          <w:bCs w:val="1"/>
          <w:color w:val="000000" w:themeColor="text1" w:themeTint="FF" w:themeShade="FF"/>
          <w:sz w:val="20"/>
          <w:szCs w:val="20"/>
        </w:rPr>
        <w:t>4</w:t>
      </w:r>
      <w:r>
        <w:br/>
      </w:r>
      <w:r w:rsidRPr="37FAF2D1" w:rsidR="37FAF2D1">
        <w:rPr>
          <w:rFonts w:ascii="Century Gothic" w:hAnsi="Century Gothic" w:eastAsia="Arial Unicode MS" w:asciiTheme="minorAscii" w:hAnsiTheme="minorAscii"/>
          <w:color w:val="000000" w:themeColor="text1" w:themeTint="FF" w:themeShade="FF"/>
          <w:sz w:val="20"/>
          <w:szCs w:val="20"/>
        </w:rPr>
        <w:t>Wij zoek</w:t>
      </w:r>
      <w:r w:rsidRPr="37FAF2D1" w:rsidR="37FAF2D1">
        <w:rPr>
          <w:rFonts w:ascii="Century Gothic" w:hAnsi="Century Gothic" w:eastAsia="Arial Unicode MS" w:asciiTheme="minorAscii" w:hAnsiTheme="minorAscii"/>
          <w:color w:val="000000" w:themeColor="text1" w:themeTint="FF" w:themeShade="FF"/>
          <w:sz w:val="20"/>
          <w:szCs w:val="20"/>
        </w:rPr>
        <w:t xml:space="preserve">en voor komend jaar </w:t>
      </w:r>
      <w:r w:rsidRPr="37FAF2D1" w:rsidR="37FAF2D1">
        <w:rPr>
          <w:rFonts w:ascii="Century Gothic" w:hAnsi="Century Gothic" w:eastAsia="Arial Unicode MS" w:asciiTheme="minorAscii" w:hAnsiTheme="minorAscii"/>
          <w:color w:val="000000" w:themeColor="text1" w:themeTint="FF" w:themeShade="FF"/>
          <w:sz w:val="20"/>
          <w:szCs w:val="20"/>
        </w:rPr>
        <w:t xml:space="preserve">een </w:t>
      </w:r>
      <w:r w:rsidRPr="37FAF2D1" w:rsidR="37FAF2D1">
        <w:rPr>
          <w:rFonts w:ascii="Century Gothic" w:hAnsi="Century Gothic" w:eastAsia="Arial Unicode MS" w:asciiTheme="minorAscii" w:hAnsiTheme="minorAscii"/>
          <w:color w:val="000000" w:themeColor="text1" w:themeTint="FF" w:themeShade="FF"/>
          <w:sz w:val="20"/>
          <w:szCs w:val="20"/>
        </w:rPr>
        <w:t>nieuwe kandida</w:t>
      </w:r>
      <w:r w:rsidRPr="37FAF2D1" w:rsidR="37FAF2D1">
        <w:rPr>
          <w:rFonts w:ascii="Century Gothic" w:hAnsi="Century Gothic" w:eastAsia="Arial Unicode MS" w:asciiTheme="minorAscii" w:hAnsiTheme="minorAscii"/>
          <w:color w:val="000000" w:themeColor="text1" w:themeTint="FF" w:themeShade="FF"/>
          <w:sz w:val="20"/>
          <w:szCs w:val="20"/>
        </w:rPr>
        <w:t>at</w:t>
      </w:r>
      <w:r w:rsidRPr="37FAF2D1" w:rsidR="37FAF2D1">
        <w:rPr>
          <w:rFonts w:ascii="Century Gothic" w:hAnsi="Century Gothic" w:eastAsia="Arial Unicode MS" w:asciiTheme="minorAscii" w:hAnsiTheme="minorAscii"/>
          <w:color w:val="000000" w:themeColor="text1" w:themeTint="FF" w:themeShade="FF"/>
          <w:sz w:val="20"/>
          <w:szCs w:val="20"/>
        </w:rPr>
        <w:t xml:space="preserve"> voor de kascommissie</w:t>
      </w:r>
      <w:r w:rsidRPr="37FAF2D1" w:rsidR="37FAF2D1">
        <w:rPr>
          <w:rFonts w:ascii="Century Gothic" w:hAnsi="Century Gothic" w:eastAsia="Arial Unicode MS" w:asciiTheme="minorAscii" w:hAnsiTheme="minorAscii"/>
          <w:color w:val="000000" w:themeColor="text1" w:themeTint="FF" w:themeShade="FF"/>
          <w:sz w:val="20"/>
          <w:szCs w:val="20"/>
        </w:rPr>
        <w:t xml:space="preserve">, ervan uitgaande </w:t>
      </w:r>
      <w:r w:rsidRPr="37FAF2D1" w:rsidR="37FAF2D1">
        <w:rPr>
          <w:rFonts w:ascii="Century Gothic" w:hAnsi="Century Gothic" w:eastAsia="Arial Unicode MS" w:asciiTheme="minorAscii" w:hAnsiTheme="minorAscii"/>
          <w:color w:val="000000" w:themeColor="text1" w:themeTint="FF" w:themeShade="FF"/>
          <w:sz w:val="20"/>
          <w:szCs w:val="20"/>
        </w:rPr>
        <w:t>dat Douwe Jan</w:t>
      </w:r>
      <w:r w:rsidRPr="37FAF2D1" w:rsidR="37FAF2D1">
        <w:rPr>
          <w:rFonts w:ascii="Century Gothic" w:hAnsi="Century Gothic" w:eastAsia="Arial Unicode MS" w:asciiTheme="minorAscii" w:hAnsiTheme="minorAscii"/>
          <w:color w:val="000000" w:themeColor="text1" w:themeTint="FF" w:themeShade="FF"/>
          <w:sz w:val="20"/>
          <w:szCs w:val="20"/>
        </w:rPr>
        <w:t xml:space="preserve"> het</w:t>
      </w:r>
      <w:r w:rsidRPr="37FAF2D1" w:rsidR="37FAF2D1">
        <w:rPr>
          <w:rFonts w:ascii="Century Gothic" w:hAnsi="Century Gothic" w:eastAsia="Arial Unicode MS" w:asciiTheme="minorAscii" w:hAnsiTheme="minorAscii"/>
          <w:color w:val="000000" w:themeColor="text1" w:themeTint="FF" w:themeShade="FF"/>
          <w:sz w:val="20"/>
          <w:szCs w:val="20"/>
        </w:rPr>
        <w:t xml:space="preserve"> nog een jaar wil blijven doen.</w:t>
      </w:r>
    </w:p>
    <w:p w:rsidRPr="006A31A7" w:rsidR="00A4147B" w:rsidP="37FAF2D1" w:rsidRDefault="1D21BA08" w14:paraId="29CB9CCF" w14:textId="0D71898D">
      <w:pPr>
        <w:pStyle w:val="Lijstalinea"/>
        <w:numPr>
          <w:ilvl w:val="0"/>
          <w:numId w:val="10"/>
        </w:numPr>
        <w:spacing w:line="260" w:lineRule="atLeast"/>
        <w:ind w:left="360"/>
        <w:rPr>
          <w:rFonts w:ascii="Century Gothic" w:hAnsi="Century Gothic" w:eastAsia="Arial Unicode MS" w:asciiTheme="minorAscii" w:hAnsiTheme="minorAscii"/>
          <w:b w:val="1"/>
          <w:bCs w:val="1"/>
          <w:color w:val="000000"/>
          <w:sz w:val="20"/>
          <w:szCs w:val="20"/>
        </w:rPr>
      </w:pPr>
      <w:r w:rsidRPr="37FAF2D1" w:rsidR="37FAF2D1">
        <w:rPr>
          <w:rFonts w:ascii="Century Gothic" w:hAnsi="Century Gothic" w:eastAsia="Arial Unicode MS" w:asciiTheme="minorAscii" w:hAnsiTheme="minorAscii"/>
          <w:b w:val="1"/>
          <w:bCs w:val="1"/>
          <w:color w:val="000000" w:themeColor="text1" w:themeTint="FF" w:themeShade="FF"/>
          <w:sz w:val="20"/>
          <w:szCs w:val="20"/>
        </w:rPr>
        <w:t>Begroting 2025</w:t>
      </w:r>
      <w:r>
        <w:br/>
      </w:r>
      <w:r w:rsidRPr="37FAF2D1" w:rsidR="37FAF2D1">
        <w:rPr>
          <w:rFonts w:ascii="Century Gothic" w:hAnsi="Century Gothic" w:eastAsia="Arial Unicode MS" w:asciiTheme="minorAscii" w:hAnsiTheme="minorAscii"/>
          <w:color w:val="000000" w:themeColor="text1" w:themeTint="FF" w:themeShade="FF"/>
          <w:sz w:val="20"/>
          <w:szCs w:val="20"/>
        </w:rPr>
        <w:t>Janneke Buikema geeft een toelichting. De begroting 2024 is vorig jaar goedgekeurd. De begroting 2025 ligt voor.  De leden kunnen vragen stellen.</w:t>
      </w:r>
      <w:r>
        <w:br/>
      </w:r>
      <w:r w:rsidRPr="37FAF2D1" w:rsidR="37FAF2D1">
        <w:rPr>
          <w:rFonts w:ascii="Century Gothic" w:hAnsi="Century Gothic" w:eastAsia="Arial Unicode MS" w:asciiTheme="minorAscii" w:hAnsiTheme="minorAscii"/>
          <w:color w:val="000000" w:themeColor="text1" w:themeTint="FF" w:themeShade="FF"/>
          <w:sz w:val="20"/>
          <w:szCs w:val="20"/>
        </w:rPr>
        <w:t xml:space="preserve">De vergadering keurt de begroting 2025 goed. </w:t>
      </w:r>
    </w:p>
    <w:p w:rsidR="006A31A7" w:rsidP="00A4147B" w:rsidRDefault="006A31A7" w14:paraId="034B8100" w14:textId="77777777">
      <w:pPr>
        <w:spacing w:line="260" w:lineRule="atLeast"/>
        <w:rPr>
          <w:rFonts w:eastAsia="Arial Unicode MS" w:asciiTheme="minorHAnsi" w:hAnsiTheme="minorHAnsi"/>
          <w:b/>
          <w:color w:val="000000"/>
          <w:sz w:val="20"/>
          <w:szCs w:val="20"/>
        </w:rPr>
      </w:pPr>
    </w:p>
    <w:p w:rsidR="000F18AE" w:rsidP="00E44B8F" w:rsidRDefault="00A4147B" w14:paraId="15FE9896" w14:textId="600DADD0">
      <w:pPr>
        <w:spacing w:line="260" w:lineRule="atLeast"/>
        <w:rPr>
          <w:rFonts w:eastAsia="Arial Unicode MS" w:asciiTheme="minorHAnsi" w:hAnsiTheme="minorHAnsi"/>
          <w:color w:val="000000"/>
          <w:sz w:val="20"/>
          <w:szCs w:val="20"/>
        </w:rPr>
      </w:pPr>
      <w:r>
        <w:rPr>
          <w:rFonts w:eastAsia="Arial Unicode MS" w:asciiTheme="minorHAnsi" w:hAnsiTheme="minorHAnsi"/>
          <w:b/>
          <w:color w:val="000000"/>
          <w:sz w:val="20"/>
          <w:szCs w:val="20"/>
        </w:rPr>
        <w:t>Bestuur</w:t>
      </w:r>
    </w:p>
    <w:p w:rsidR="00371C91" w:rsidP="37FAF2D1" w:rsidRDefault="1D21BA08" w14:paraId="5290F556" w14:textId="09E12072">
      <w:pPr>
        <w:spacing w:line="260" w:lineRule="atLeast"/>
        <w:rPr>
          <w:rFonts w:ascii="Century Gothic" w:hAnsi="Century Gothic" w:eastAsia="Arial Unicode MS" w:asciiTheme="minorAscii" w:hAnsiTheme="minorAsci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 xml:space="preserve">We kijken trots terug op het afgelopen jaar met een bijna voltallig bestuur te hebben kunnen besturen. In december heeft Susanne haar taken van het secretariaat overgedragen en is zij ook opgehouden als algemeen bestuurslid. Dat maakt dat we niet compleet zijn momenteel. Er is een vacature en we hopen die zo spoedig mogelijk in te kunnen vullen. </w:t>
      </w:r>
    </w:p>
    <w:p w:rsidRPr="00371C91" w:rsidR="00717207" w:rsidP="37FAF2D1" w:rsidRDefault="1D21BA08" w14:paraId="451D72DB" w14:textId="57FCF122">
      <w:pPr>
        <w:spacing w:line="260" w:lineRule="atLeast"/>
        <w:rPr>
          <w:rFonts w:ascii="Century Gothic" w:hAnsi="Century Gothic" w:eastAsia="Arial Unicode MS" w:asciiTheme="minorAscii" w:hAnsiTheme="minorAsci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Volgens het rooster van aftreden zijn Michiel en Jenneken herbenoembaar. We geven kennis van het feit dat zij alle twee instemmen zich de komende periode weer in te zetten voor het besturen van de NVORWO. En vragen daarmee de vergadering om toestemming en ook toestemming voor het installeren van een nieuw te benoemen bestuurslid.</w:t>
      </w:r>
    </w:p>
    <w:p w:rsidR="00E47434" w:rsidP="001278D2" w:rsidRDefault="00E47434" w14:paraId="44A4CD92" w14:textId="77777777">
      <w:pPr>
        <w:spacing w:line="260" w:lineRule="atLeast"/>
        <w:rPr>
          <w:rFonts w:eastAsia="Arial Unicode MS" w:asciiTheme="minorHAnsi" w:hAnsiTheme="minorHAnsi"/>
          <w:b/>
          <w:color w:val="000000"/>
          <w:sz w:val="20"/>
          <w:szCs w:val="20"/>
        </w:rPr>
      </w:pPr>
    </w:p>
    <w:p w:rsidR="001278D2" w:rsidP="404169B5" w:rsidRDefault="75A945FA" w14:paraId="3F8242F0" w14:textId="58E4304A">
      <w:pPr>
        <w:spacing w:line="260" w:lineRule="atLeast"/>
        <w:rPr>
          <w:rFonts w:eastAsia="Arial Unicode MS" w:asciiTheme="minorHAnsi" w:hAnsiTheme="minorHAnsi"/>
          <w:b/>
          <w:bCs/>
          <w:color w:val="000000"/>
          <w:sz w:val="20"/>
          <w:szCs w:val="20"/>
        </w:rPr>
      </w:pPr>
      <w:r w:rsidRPr="75A945FA">
        <w:rPr>
          <w:rFonts w:eastAsia="Arial Unicode MS" w:asciiTheme="minorHAnsi" w:hAnsiTheme="minorHAnsi"/>
          <w:b/>
          <w:bCs/>
          <w:color w:val="000000" w:themeColor="text1"/>
          <w:sz w:val="20"/>
          <w:szCs w:val="20"/>
        </w:rPr>
        <w:t>Voortgang werkzaamheden</w:t>
      </w:r>
    </w:p>
    <w:p w:rsidR="001278D2" w:rsidP="001278D2" w:rsidRDefault="001278D2" w14:paraId="034EB97F" w14:textId="6B118CF8">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 xml:space="preserve">De geformuleerde </w:t>
      </w:r>
      <w:r w:rsidRPr="006A769D" w:rsidR="00FD4972">
        <w:rPr>
          <w:rFonts w:eastAsia="Arial Unicode MS" w:asciiTheme="minorHAnsi" w:hAnsiTheme="minorHAnsi"/>
          <w:color w:val="000000"/>
          <w:sz w:val="20"/>
          <w:szCs w:val="20"/>
        </w:rPr>
        <w:t>visie</w:t>
      </w:r>
      <w:r>
        <w:rPr>
          <w:rFonts w:eastAsia="Arial Unicode MS" w:asciiTheme="minorHAnsi" w:hAnsiTheme="minorHAnsi"/>
          <w:color w:val="000000"/>
          <w:sz w:val="20"/>
          <w:szCs w:val="20"/>
        </w:rPr>
        <w:t xml:space="preserve"> blijft leidraad voor het beleid in de komende periode. Dit werkt onder meer door in</w:t>
      </w:r>
      <w:r w:rsidR="009C3C01">
        <w:rPr>
          <w:rFonts w:eastAsia="Arial Unicode MS" w:asciiTheme="minorHAnsi" w:hAnsiTheme="minorHAnsi"/>
          <w:color w:val="000000"/>
          <w:sz w:val="20"/>
          <w:szCs w:val="20"/>
        </w:rPr>
        <w:t xml:space="preserve"> alles wat we doen en waar we voor staan. Wel willen we aangeven dat we in het komende jaar graag met enkele belangstellenden opnieuw naar de visie kijken. Hierover later meer. Vanuit de huidige visie werken we aan;</w:t>
      </w:r>
    </w:p>
    <w:p w:rsidR="00B82EBF" w:rsidP="1D21BA08" w:rsidRDefault="1D21BA08" w14:paraId="18355880" w14:textId="1B0F77C1">
      <w:pPr>
        <w:pStyle w:val="Lijstalinea"/>
        <w:numPr>
          <w:ilvl w:val="0"/>
          <w:numId w:val="11"/>
        </w:numPr>
        <w:spacing w:line="260" w:lineRule="atLeast"/>
        <w:rPr>
          <w:rFonts w:eastAsia="Arial Unicode MS" w:asciiTheme="minorHAnsi" w:hAnsiTheme="minorHAnsi"/>
          <w:color w:val="000000"/>
          <w:sz w:val="20"/>
          <w:szCs w:val="20"/>
        </w:rPr>
      </w:pPr>
      <w:r w:rsidRPr="1D21BA08">
        <w:rPr>
          <w:rFonts w:eastAsia="Arial Unicode MS" w:asciiTheme="minorHAnsi" w:hAnsiTheme="minorHAnsi"/>
          <w:color w:val="000000" w:themeColor="text1"/>
          <w:sz w:val="20"/>
          <w:szCs w:val="20"/>
        </w:rPr>
        <w:t xml:space="preserve">Samenwerken aan het ontwikkelen van de netwerkfunctie die we als vereniging kunnen zijn voor rekencoördinatoren op iedere school. Door de organisatie van de NRCD in samenwerking met het lectoraat van Ronald Keijzer aan Hogeschool IPABO stimuleren </w:t>
      </w:r>
      <w:r w:rsidRPr="1D21BA08">
        <w:rPr>
          <w:rFonts w:eastAsia="Arial Unicode MS" w:asciiTheme="minorHAnsi" w:hAnsiTheme="minorHAnsi"/>
          <w:color w:val="000000" w:themeColor="text1"/>
          <w:sz w:val="20"/>
          <w:szCs w:val="20"/>
        </w:rPr>
        <w:lastRenderedPageBreak/>
        <w:t xml:space="preserve">we de functie en bijbehorende rol van rekencoördinatoren op elke school, zowel in po als in vo. </w:t>
      </w:r>
    </w:p>
    <w:p w:rsidRPr="00B500DB" w:rsidR="29E40571" w:rsidP="1D21BA08" w:rsidRDefault="005A7641" w14:paraId="3C5E6C91" w14:textId="15B524FA">
      <w:pPr>
        <w:pStyle w:val="Lijstalinea"/>
        <w:numPr>
          <w:ilvl w:val="0"/>
          <w:numId w:val="11"/>
        </w:numPr>
        <w:spacing w:line="260" w:lineRule="atLeast"/>
        <w:rPr>
          <w:rFonts w:asciiTheme="minorHAnsi" w:hAnsiTheme="minorHAnsi" w:eastAsiaTheme="minorEastAsia" w:cstheme="minorBidi"/>
          <w:color w:val="000000" w:themeColor="text1"/>
          <w:sz w:val="20"/>
          <w:szCs w:val="20"/>
        </w:rPr>
      </w:pPr>
      <w:r>
        <w:rPr>
          <w:rFonts w:eastAsia="Arial Unicode MS" w:asciiTheme="minorHAnsi" w:hAnsiTheme="minorHAnsi"/>
          <w:color w:val="000000" w:themeColor="text1"/>
          <w:sz w:val="20"/>
          <w:szCs w:val="20"/>
        </w:rPr>
        <w:t xml:space="preserve">We zijn als vereniging samen met de </w:t>
      </w:r>
      <w:proofErr w:type="spellStart"/>
      <w:r>
        <w:rPr>
          <w:rFonts w:eastAsia="Arial Unicode MS" w:asciiTheme="minorHAnsi" w:hAnsiTheme="minorHAnsi"/>
          <w:color w:val="000000" w:themeColor="text1"/>
          <w:sz w:val="20"/>
          <w:szCs w:val="20"/>
        </w:rPr>
        <w:t>NVvW</w:t>
      </w:r>
      <w:proofErr w:type="spellEnd"/>
      <w:r>
        <w:rPr>
          <w:rFonts w:eastAsia="Arial Unicode MS" w:asciiTheme="minorHAnsi" w:hAnsiTheme="minorHAnsi"/>
          <w:color w:val="000000" w:themeColor="text1"/>
          <w:sz w:val="20"/>
          <w:szCs w:val="20"/>
        </w:rPr>
        <w:t xml:space="preserve"> en het </w:t>
      </w:r>
      <w:proofErr w:type="spellStart"/>
      <w:r>
        <w:rPr>
          <w:rFonts w:eastAsia="Arial Unicode MS" w:asciiTheme="minorHAnsi" w:hAnsiTheme="minorHAnsi"/>
          <w:color w:val="000000" w:themeColor="text1"/>
          <w:sz w:val="20"/>
          <w:szCs w:val="20"/>
        </w:rPr>
        <w:t>Freudental</w:t>
      </w:r>
      <w:proofErr w:type="spellEnd"/>
      <w:r>
        <w:rPr>
          <w:rFonts w:eastAsia="Arial Unicode MS" w:asciiTheme="minorHAnsi" w:hAnsiTheme="minorHAnsi"/>
          <w:color w:val="000000" w:themeColor="text1"/>
          <w:sz w:val="20"/>
          <w:szCs w:val="20"/>
        </w:rPr>
        <w:t xml:space="preserve"> instituut partner binnen het expertisepunt rekenen wiskunde. Binnen deze samenwerking worden we uitgedaagd mee te bewegen in de ontwikkelingen. Meebewegen in de brede zin van het woord. Het expertisepunt is er voor iedereen en daarmee is de dialoog ook uitgangspunt. Het streven naar minder polarisatie en meer dialoog, met respect voor elkaars visie en mening.</w:t>
      </w:r>
    </w:p>
    <w:p w:rsidR="00B500DB" w:rsidP="37FAF2D1" w:rsidRDefault="00B500DB" w14:paraId="0913A718" w14:textId="58A3750D">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 xml:space="preserve">Expertisepunt Rekenen-Wiskunde, ExpRW: </w:t>
      </w:r>
      <w:hyperlink r:id="R69f6308b49b242e6">
        <w:r w:rsidRPr="37FAF2D1" w:rsidR="37FAF2D1">
          <w:rPr>
            <w:rStyle w:val="Hyperlink"/>
            <w:rFonts w:ascii="Century Gothic" w:hAnsi="Century Gothic" w:eastAsia="Arial Unicode MS" w:asciiTheme="minorAscii" w:hAnsiTheme="minorAscii"/>
            <w:sz w:val="20"/>
            <w:szCs w:val="20"/>
          </w:rPr>
          <w:t>www.exprw.nl</w:t>
        </w:r>
      </w:hyperlink>
      <w:r w:rsidRPr="37FAF2D1" w:rsidR="37FAF2D1">
        <w:rPr>
          <w:rFonts w:ascii="Century Gothic" w:hAnsi="Century Gothic" w:eastAsia="Arial Unicode MS" w:asciiTheme="minorAscii" w:hAnsiTheme="minorAscii"/>
          <w:color w:val="000000" w:themeColor="text1" w:themeTint="FF" w:themeShade="FF"/>
          <w:sz w:val="20"/>
          <w:szCs w:val="20"/>
        </w:rPr>
        <w:t xml:space="preserve"> </w:t>
      </w:r>
    </w:p>
    <w:p w:rsidR="29E40571" w:rsidP="29E40571" w:rsidRDefault="1D21BA08" w14:paraId="3CE9A4C2" w14:textId="163975D0">
      <w:pPr>
        <w:pStyle w:val="Lijstalinea"/>
        <w:numPr>
          <w:ilvl w:val="0"/>
          <w:numId w:val="11"/>
        </w:numPr>
        <w:spacing w:line="260" w:lineRule="atLeast"/>
        <w:rPr>
          <w:rFonts w:asciiTheme="minorHAnsi" w:hAnsiTheme="minorHAnsi" w:eastAsiaTheme="minorEastAsia" w:cstheme="minorBidi"/>
          <w:color w:val="000000" w:themeColor="text1"/>
          <w:sz w:val="20"/>
          <w:szCs w:val="20"/>
        </w:rPr>
      </w:pPr>
      <w:r w:rsidRPr="1D21BA08">
        <w:rPr>
          <w:rFonts w:eastAsia="Arial Unicode MS" w:asciiTheme="minorHAnsi" w:hAnsiTheme="minorHAnsi"/>
          <w:color w:val="000000" w:themeColor="text1"/>
          <w:sz w:val="20"/>
          <w:szCs w:val="20"/>
        </w:rPr>
        <w:t>Begeleidersnetwerk rekenen, een netwerk van adviseurs die twee keer per jaar elkaar op inhoud ontmoeten. NVORWO participeert en wil bijdragen hieraan.</w:t>
      </w:r>
    </w:p>
    <w:p w:rsidR="1D21BA08" w:rsidP="1D21BA08" w:rsidRDefault="1D21BA08" w14:paraId="6EBEC5F5" w14:textId="4FA391B8">
      <w:pPr>
        <w:pStyle w:val="Lijstalinea"/>
        <w:numPr>
          <w:ilvl w:val="0"/>
          <w:numId w:val="11"/>
        </w:numPr>
        <w:spacing w:line="260" w:lineRule="atLeast"/>
        <w:rPr>
          <w:rFonts w:asciiTheme="minorHAnsi" w:hAnsiTheme="minorHAnsi" w:eastAsiaTheme="minorEastAsia" w:cstheme="minorBidi"/>
          <w:color w:val="000000" w:themeColor="text1"/>
          <w:sz w:val="20"/>
          <w:szCs w:val="20"/>
        </w:rPr>
      </w:pPr>
      <w:r w:rsidRPr="1D21BA08">
        <w:rPr>
          <w:rFonts w:asciiTheme="minorHAnsi" w:hAnsiTheme="minorHAnsi" w:eastAsiaTheme="minorEastAsia" w:cstheme="minorBidi"/>
          <w:color w:val="000000" w:themeColor="text1"/>
          <w:sz w:val="20"/>
          <w:szCs w:val="20"/>
        </w:rPr>
        <w:t>Panama-conferentie, de jaarlijkse conferentie over het reken-wiskundeonderwijs in Nederland. Een afvaardiging van het bestuur neemt zitting in de programmacommissie en is nauw betrokken bij de organisatie.</w:t>
      </w:r>
    </w:p>
    <w:p w:rsidRPr="005A7641" w:rsidR="005A7641" w:rsidP="005A7641" w:rsidRDefault="1D21BA08" w14:paraId="6B03AF50" w14:textId="191C20BE">
      <w:pPr>
        <w:pStyle w:val="Lijstalinea"/>
        <w:numPr>
          <w:ilvl w:val="0"/>
          <w:numId w:val="11"/>
        </w:numPr>
        <w:spacing w:line="260" w:lineRule="atLeast"/>
        <w:rPr>
          <w:color w:val="000000" w:themeColor="text1"/>
          <w:sz w:val="20"/>
          <w:szCs w:val="20"/>
        </w:rPr>
      </w:pPr>
      <w:r w:rsidRPr="1D21BA08">
        <w:rPr>
          <w:rFonts w:eastAsia="Arial Unicode MS" w:asciiTheme="minorHAnsi" w:hAnsiTheme="minorHAnsi"/>
          <w:color w:val="000000" w:themeColor="text1"/>
          <w:sz w:val="20"/>
          <w:szCs w:val="20"/>
        </w:rPr>
        <w:t xml:space="preserve">Betrokken deelnemen en actief samenwerken met vakverenigingen binnen de </w:t>
      </w:r>
      <w:proofErr w:type="spellStart"/>
      <w:r w:rsidRPr="1D21BA08">
        <w:rPr>
          <w:rFonts w:eastAsia="Arial Unicode MS" w:asciiTheme="minorHAnsi" w:hAnsiTheme="minorHAnsi"/>
          <w:color w:val="000000" w:themeColor="text1"/>
          <w:sz w:val="20"/>
          <w:szCs w:val="20"/>
        </w:rPr>
        <w:t>FvOv</w:t>
      </w:r>
      <w:proofErr w:type="spellEnd"/>
      <w:r w:rsidRPr="1D21BA08">
        <w:rPr>
          <w:rFonts w:eastAsia="Arial Unicode MS" w:asciiTheme="minorHAnsi" w:hAnsiTheme="minorHAnsi"/>
          <w:color w:val="000000" w:themeColor="text1"/>
          <w:sz w:val="20"/>
          <w:szCs w:val="20"/>
        </w:rPr>
        <w:t>.</w:t>
      </w:r>
    </w:p>
    <w:p w:rsidRPr="005A7641" w:rsidR="005A7641" w:rsidP="005A7641" w:rsidRDefault="005A7641" w14:paraId="71940DAF" w14:textId="6C87C293">
      <w:pPr>
        <w:pStyle w:val="Lijstalinea"/>
        <w:numPr>
          <w:ilvl w:val="0"/>
          <w:numId w:val="11"/>
        </w:numPr>
        <w:spacing w:line="260" w:lineRule="atLeast"/>
        <w:rPr>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We zijn als vereniging ook betrokken bij het radiantlectoraat rekenen-wiskunde van lector Ronald Keijzer, hierin participeert Janneke Buikema als kenniskringlid vanuit ons.</w:t>
      </w:r>
    </w:p>
    <w:p w:rsidRPr="00730CEC" w:rsidR="29E40571" w:rsidP="37FAF2D1" w:rsidRDefault="1D21BA08" w14:paraId="05571320" w14:textId="50094B53">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De samenwerking met de Nederlandse Vereniging van Wiskundeleraren. Het gaat daarbij onder meer om de toekomst van het vak rekenen-wiskunde. Onderlinge verbindingen versterken. Bijvoorbeeld bij het inzetten van subsidiegelden rondom basisvaardigheden in de vorm van een conferentie over rekenen-wiskunde in andere vakken en een conferentie waarbij wordt ingezet op de verbeteren op de overgang van po naar vo.</w:t>
      </w:r>
    </w:p>
    <w:p w:rsidR="00730CEC" w:rsidP="37FAF2D1" w:rsidRDefault="00730CEC" w14:paraId="3B4A9A0A" w14:textId="41846DE0">
      <w:pPr>
        <w:pStyle w:val="Lijstalinea"/>
        <w:spacing w:line="260" w:lineRule="atLeast"/>
        <w:ind w:left="360"/>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Dit organiseren we samen met ook het SLO en ook Elwier/ecent.</w:t>
      </w:r>
    </w:p>
    <w:p w:rsidR="00730CEC" w:rsidP="37FAF2D1" w:rsidRDefault="1D21BA08" w14:paraId="201175A9" w14:textId="6ED28C65">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Samenwerking met SLO rondom ontwikkelingen rekenen-wiskunde. Op dit moment de fase van beproeven van de conceptkerndoelen en een opmaat naar het implementeren daarvan in de scholen. Welke vorm moet dat krijgen en hoe kunnen we als vereniging daaraan bijdragen?</w:t>
      </w:r>
    </w:p>
    <w:p w:rsidR="29E40571" w:rsidP="37FAF2D1" w:rsidRDefault="1D21BA08" w14:paraId="4FDA65D5" w14:textId="0BD0BF7D">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Klankbord voor Inspectie van het Onderwijs en Ministerie van OCW.</w:t>
      </w:r>
    </w:p>
    <w:p w:rsidR="1D21BA08" w:rsidP="37FAF2D1" w:rsidRDefault="1D21BA08" w14:paraId="137188CF" w14:textId="22DC486C">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 w:cs="" w:asciiTheme="minorAscii" w:hAnsiTheme="minorAscii" w:eastAsiaTheme="minorEastAsia" w:cstheme="minorBidi"/>
          <w:color w:val="000000" w:themeColor="text1" w:themeTint="FF" w:themeShade="FF"/>
          <w:sz w:val="20"/>
          <w:szCs w:val="20"/>
        </w:rPr>
        <w:t>Ondersteunen van de adviseurs bij OCW bij het inrichten van basisteams rekenen-wiskunde, dit gebeurt nu vooral via het expertisepunt.</w:t>
      </w:r>
    </w:p>
    <w:p w:rsidR="29E40571" w:rsidP="1D21BA08" w:rsidRDefault="1D21BA08" w14:paraId="3C77E875" w14:textId="03846647">
      <w:pPr>
        <w:pStyle w:val="Lijstalinea"/>
        <w:numPr>
          <w:ilvl w:val="0"/>
          <w:numId w:val="11"/>
        </w:numPr>
        <w:spacing w:line="260" w:lineRule="atLeast"/>
        <w:rPr>
          <w:rFonts w:asciiTheme="minorHAnsi" w:hAnsiTheme="minorHAnsi" w:eastAsiaTheme="minorEastAsia" w:cstheme="minorBidi"/>
          <w:color w:val="000000" w:themeColor="text1"/>
          <w:sz w:val="20"/>
          <w:szCs w:val="20"/>
        </w:rPr>
      </w:pPr>
      <w:r w:rsidRPr="1D21BA08">
        <w:rPr>
          <w:rFonts w:eastAsia="Arial Unicode MS" w:asciiTheme="minorHAnsi" w:hAnsiTheme="minorHAnsi"/>
          <w:color w:val="000000" w:themeColor="text1"/>
          <w:sz w:val="20"/>
          <w:szCs w:val="20"/>
        </w:rPr>
        <w:t xml:space="preserve">De bladen </w:t>
      </w:r>
      <w:r w:rsidRPr="1D21BA08">
        <w:rPr>
          <w:rFonts w:eastAsia="Arial Unicode MS" w:asciiTheme="minorHAnsi" w:hAnsiTheme="minorHAnsi"/>
          <w:i/>
          <w:iCs/>
          <w:color w:val="000000" w:themeColor="text1"/>
          <w:sz w:val="20"/>
          <w:szCs w:val="20"/>
        </w:rPr>
        <w:t>Volgens Bartjens</w:t>
      </w:r>
      <w:r w:rsidRPr="1D21BA08">
        <w:rPr>
          <w:rFonts w:eastAsia="Arial Unicode MS" w:asciiTheme="minorHAnsi" w:hAnsiTheme="minorHAnsi"/>
          <w:color w:val="000000" w:themeColor="text1"/>
          <w:sz w:val="20"/>
          <w:szCs w:val="20"/>
        </w:rPr>
        <w:t xml:space="preserve"> en </w:t>
      </w:r>
      <w:r w:rsidRPr="1D21BA08">
        <w:rPr>
          <w:rFonts w:eastAsia="Arial Unicode MS" w:asciiTheme="minorHAnsi" w:hAnsiTheme="minorHAnsi"/>
          <w:i/>
          <w:iCs/>
          <w:color w:val="000000" w:themeColor="text1"/>
          <w:sz w:val="20"/>
          <w:szCs w:val="20"/>
        </w:rPr>
        <w:t xml:space="preserve">Volgens Bartjens - Ontwikkeling en Onderzoek </w:t>
      </w:r>
      <w:r w:rsidRPr="1D21BA08">
        <w:rPr>
          <w:rFonts w:eastAsia="Arial Unicode MS" w:asciiTheme="minorHAnsi" w:hAnsiTheme="minorHAnsi"/>
          <w:color w:val="000000" w:themeColor="text1"/>
          <w:sz w:val="20"/>
          <w:szCs w:val="20"/>
        </w:rPr>
        <w:t>als communicatiemiddel.</w:t>
      </w:r>
    </w:p>
    <w:p w:rsidR="00B82EBF" w:rsidP="005A7641" w:rsidRDefault="1D21BA08" w14:paraId="130A9651" w14:textId="0FAECB4F">
      <w:pPr>
        <w:pStyle w:val="Lijstalinea"/>
        <w:spacing w:line="260" w:lineRule="atLeast"/>
        <w:ind w:left="360"/>
        <w:rPr>
          <w:rFonts w:eastAsia="Arial Unicode MS" w:asciiTheme="minorHAnsi" w:hAnsiTheme="minorHAnsi"/>
          <w:color w:val="000000" w:themeColor="text1"/>
          <w:sz w:val="20"/>
          <w:szCs w:val="20"/>
        </w:rPr>
      </w:pPr>
      <w:r w:rsidRPr="1D21BA08">
        <w:rPr>
          <w:rFonts w:eastAsia="Arial Unicode MS" w:asciiTheme="minorHAnsi" w:hAnsiTheme="minorHAnsi"/>
          <w:color w:val="000000" w:themeColor="text1"/>
          <w:sz w:val="20"/>
          <w:szCs w:val="20"/>
        </w:rPr>
        <w:t>Een uitstekende redactie die 5 keer per jaar een prachtig inhoudelijk blad verzorgt.</w:t>
      </w:r>
    </w:p>
    <w:p w:rsidR="00B500DB" w:rsidP="00B500DB" w:rsidRDefault="00B500DB" w14:paraId="5AB7849F" w14:textId="77777777">
      <w:pPr>
        <w:pStyle w:val="Lijstalinea"/>
        <w:numPr>
          <w:ilvl w:val="0"/>
          <w:numId w:val="11"/>
        </w:numPr>
        <w:spacing w:line="260" w:lineRule="atLeast"/>
        <w:rPr>
          <w:rFonts w:eastAsia="Arial Unicode MS" w:asciiTheme="minorHAnsi" w:hAnsiTheme="minorHAnsi"/>
          <w:color w:val="000000" w:themeColor="text1"/>
          <w:sz w:val="20"/>
          <w:szCs w:val="20"/>
        </w:rPr>
      </w:pPr>
      <w:r w:rsidRPr="1D21BA08">
        <w:rPr>
          <w:rFonts w:eastAsia="Arial Unicode MS" w:asciiTheme="minorHAnsi" w:hAnsiTheme="minorHAnsi"/>
          <w:color w:val="000000" w:themeColor="text1"/>
          <w:sz w:val="20"/>
          <w:szCs w:val="20"/>
        </w:rPr>
        <w:t xml:space="preserve">Bijdragen aan de verdiepingscursus voor (beginnende) opleiders rekenen-wiskunde en zo de verbinding van de NVORWO met de </w:t>
      </w:r>
      <w:proofErr w:type="spellStart"/>
      <w:r w:rsidRPr="1D21BA08">
        <w:rPr>
          <w:rFonts w:eastAsia="Arial Unicode MS" w:asciiTheme="minorHAnsi" w:hAnsiTheme="minorHAnsi"/>
          <w:color w:val="000000" w:themeColor="text1"/>
          <w:sz w:val="20"/>
          <w:szCs w:val="20"/>
        </w:rPr>
        <w:t>pabo's</w:t>
      </w:r>
      <w:proofErr w:type="spellEnd"/>
      <w:r w:rsidRPr="1D21BA08">
        <w:rPr>
          <w:rFonts w:eastAsia="Arial Unicode MS" w:asciiTheme="minorHAnsi" w:hAnsiTheme="minorHAnsi"/>
          <w:color w:val="000000" w:themeColor="text1"/>
          <w:sz w:val="20"/>
          <w:szCs w:val="20"/>
        </w:rPr>
        <w:t xml:space="preserve"> nog meer te verstevigen.</w:t>
      </w:r>
    </w:p>
    <w:p w:rsidRPr="00FC15FD" w:rsidR="00B500DB" w:rsidP="00B500DB" w:rsidRDefault="00B500DB" w14:paraId="15B1223A" w14:textId="77777777">
      <w:pPr>
        <w:pStyle w:val="Lijstalinea"/>
        <w:numPr>
          <w:ilvl w:val="0"/>
          <w:numId w:val="11"/>
        </w:numPr>
        <w:spacing w:line="260" w:lineRule="atLeast"/>
        <w:rPr>
          <w:rFonts w:eastAsia="Arial Unicode MS" w:asciiTheme="minorHAnsi" w:hAnsiTheme="minorHAnsi"/>
          <w:color w:val="000000"/>
          <w:sz w:val="20"/>
          <w:szCs w:val="20"/>
        </w:rPr>
      </w:pPr>
      <w:r w:rsidRPr="1D21BA08">
        <w:rPr>
          <w:rFonts w:eastAsia="Arial Unicode MS" w:asciiTheme="minorHAnsi" w:hAnsiTheme="minorHAnsi"/>
          <w:color w:val="000000" w:themeColor="text1"/>
          <w:sz w:val="20"/>
          <w:szCs w:val="20"/>
        </w:rPr>
        <w:t>Projectaanvragen</w:t>
      </w:r>
    </w:p>
    <w:p w:rsidRPr="00B500DB" w:rsidR="00B500DB" w:rsidP="37FAF2D1" w:rsidRDefault="00B500DB" w14:paraId="4823C0D1" w14:textId="097B059E">
      <w:pPr>
        <w:pStyle w:val="Lijstalinea"/>
        <w:spacing w:line="260" w:lineRule="atLeast"/>
        <w:ind w:left="360"/>
        <w:rPr>
          <w:rFonts w:ascii="Century Gothic" w:hAnsi="Century Gothic" w:eastAsia="Arial Unicode MS" w:asciiTheme="minorAscii" w:hAnsiTheme="minorAscii"/>
          <w:color w:val="000000"/>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De werkgroep werkt aan een vernieuwde manier waarop aanvragen gedaan kunnen worden. Mooi als dat toch weer gevonden gaat worden. We kunnen hiervoor nog nieuwe commissieleden gebruiken.</w:t>
      </w:r>
    </w:p>
    <w:p w:rsidR="00B500DB" w:rsidP="005A7641" w:rsidRDefault="00B500DB" w14:paraId="621BAC8D" w14:textId="77777777">
      <w:pPr>
        <w:pStyle w:val="Lijstalinea"/>
        <w:spacing w:line="260" w:lineRule="atLeast"/>
        <w:ind w:left="360"/>
        <w:rPr>
          <w:rFonts w:eastAsia="Arial Unicode MS" w:asciiTheme="minorHAnsi" w:hAnsiTheme="minorHAnsi"/>
          <w:color w:val="000000"/>
          <w:sz w:val="20"/>
          <w:szCs w:val="20"/>
        </w:rPr>
      </w:pPr>
    </w:p>
    <w:p w:rsidRPr="00B500DB" w:rsidR="00B500DB" w:rsidP="00B500DB" w:rsidRDefault="00B500DB" w14:paraId="0233DB52" w14:textId="1E7DA9FE">
      <w:pPr>
        <w:spacing w:line="260" w:lineRule="atLeast"/>
        <w:rPr>
          <w:rFonts w:asciiTheme="minorHAnsi" w:hAnsiTheme="minorHAnsi" w:eastAsiaTheme="minorEastAsia" w:cstheme="minorBidi"/>
          <w:b/>
          <w:bCs/>
          <w:color w:val="000000" w:themeColor="text1"/>
          <w:sz w:val="20"/>
          <w:szCs w:val="20"/>
        </w:rPr>
      </w:pPr>
      <w:r w:rsidRPr="00B500DB">
        <w:rPr>
          <w:rFonts w:asciiTheme="minorHAnsi" w:hAnsiTheme="minorHAnsi" w:eastAsiaTheme="minorEastAsia" w:cstheme="minorBidi"/>
          <w:b/>
          <w:bCs/>
          <w:color w:val="000000" w:themeColor="text1"/>
          <w:sz w:val="20"/>
          <w:szCs w:val="20"/>
        </w:rPr>
        <w:t>Uitdagingen voor het komende jaar:</w:t>
      </w:r>
    </w:p>
    <w:p w:rsidRPr="00B500DB" w:rsidR="00B500DB" w:rsidP="00B500DB" w:rsidRDefault="00B500DB" w14:paraId="2C5EF71E" w14:textId="1B12423E">
      <w:pPr>
        <w:pStyle w:val="Lijstalinea"/>
        <w:numPr>
          <w:ilvl w:val="0"/>
          <w:numId w:val="11"/>
        </w:numPr>
        <w:spacing w:line="260" w:lineRule="atLeast"/>
        <w:rPr>
          <w:rFonts w:asciiTheme="minorHAnsi" w:hAnsiTheme="minorHAnsi" w:eastAsiaTheme="minorEastAsia" w:cstheme="minorBidi"/>
          <w:color w:val="000000" w:themeColor="text1"/>
          <w:sz w:val="20"/>
          <w:szCs w:val="20"/>
        </w:rPr>
      </w:pPr>
      <w:r>
        <w:rPr>
          <w:rFonts w:asciiTheme="minorHAnsi" w:hAnsiTheme="minorHAnsi" w:eastAsiaTheme="minorEastAsia" w:cstheme="minorBidi"/>
          <w:color w:val="000000" w:themeColor="text1"/>
          <w:sz w:val="20"/>
          <w:szCs w:val="20"/>
        </w:rPr>
        <w:t>Meer zichtbaarheid genereren en actiever zijn op het gebied van PR en communicatie.</w:t>
      </w:r>
    </w:p>
    <w:p w:rsidRPr="00B500DB" w:rsidR="29E40571" w:rsidP="37FAF2D1" w:rsidRDefault="00B500DB" w14:paraId="5CF821E6" w14:textId="61CD7D8D">
      <w:pPr>
        <w:pStyle w:val="Lijstalinea"/>
        <w:numPr>
          <w:ilvl w:val="0"/>
          <w:numId w:val="11"/>
        </w:numPr>
        <w:spacing w:line="260" w:lineRule="atLeast"/>
        <w:rPr>
          <w:rFonts w:ascii="Century Gothic" w:hAnsi="Century Gothic" w:eastAsia="" w:cs="" w:asciiTheme="minorAscii" w:hAnsiTheme="minorAscii" w:eastAsiaTheme="minorEastAsia" w:cstheme="minorBidi"/>
          <w:color w:val="000000" w:themeColor="text1"/>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Optimaliseren van het voeren van ons eigen ledenbestand. Hierbij gaat het met name om de juiste informatie van leden verkrijgen, ten einde ook ieder lid van de juiste vakbondsinformatie te voorzien.</w:t>
      </w:r>
    </w:p>
    <w:p w:rsidR="007D4F73" w:rsidP="29E40571" w:rsidRDefault="1D21BA08" w14:paraId="0AB247AC" w14:textId="70D6AF4B">
      <w:pPr>
        <w:pStyle w:val="Lijstalinea"/>
        <w:numPr>
          <w:ilvl w:val="0"/>
          <w:numId w:val="11"/>
        </w:numPr>
        <w:spacing w:line="260" w:lineRule="atLeast"/>
        <w:rPr>
          <w:rFonts w:eastAsia="Arial Unicode MS" w:asciiTheme="minorHAnsi" w:hAnsiTheme="minorHAnsi"/>
          <w:color w:val="000000"/>
          <w:sz w:val="20"/>
          <w:szCs w:val="20"/>
        </w:rPr>
      </w:pPr>
      <w:r w:rsidRPr="1D21BA08">
        <w:rPr>
          <w:rFonts w:eastAsia="Arial Unicode MS" w:asciiTheme="minorHAnsi" w:hAnsiTheme="minorHAnsi"/>
          <w:color w:val="000000" w:themeColor="text1"/>
          <w:sz w:val="20"/>
          <w:szCs w:val="20"/>
        </w:rPr>
        <w:t>Organiseren van regionale bijeenkomsten waarin we leerkrachten uit het basisonderwijs kunnen voeden en ondersteunen op het gebied van de basisvaardigheden en daarnaast participatie in het uitproberen van de kerndoelen die ontwikkeld worden.</w:t>
      </w:r>
    </w:p>
    <w:p w:rsidRPr="00B500DB" w:rsidR="00943B36" w:rsidP="0040681A" w:rsidRDefault="00B500DB" w14:paraId="6D517B91" w14:textId="2CAEDD5D">
      <w:pPr>
        <w:pStyle w:val="Lijstalinea"/>
        <w:numPr>
          <w:ilvl w:val="0"/>
          <w:numId w:val="11"/>
        </w:numPr>
        <w:spacing w:line="260" w:lineRule="atLeast"/>
        <w:rPr>
          <w:rFonts w:eastAsia="Arial Unicode MS" w:asciiTheme="minorHAnsi" w:hAnsiTheme="minorHAnsi"/>
          <w:color w:val="000000"/>
          <w:sz w:val="20"/>
          <w:szCs w:val="20"/>
        </w:rPr>
      </w:pPr>
      <w:r>
        <w:rPr>
          <w:rFonts w:eastAsia="Arial Unicode MS" w:asciiTheme="minorHAnsi" w:hAnsiTheme="minorHAnsi"/>
          <w:color w:val="000000" w:themeColor="text1"/>
          <w:sz w:val="20"/>
          <w:szCs w:val="20"/>
        </w:rPr>
        <w:t>Werkgroep samenstellen voor herziening van de visie van de NVORWO.</w:t>
      </w:r>
    </w:p>
    <w:p w:rsidR="00B500DB" w:rsidP="0040681A" w:rsidRDefault="00B500DB" w14:paraId="7B1F845A" w14:textId="6F888B2D">
      <w:pPr>
        <w:pStyle w:val="Lijstalinea"/>
        <w:numPr>
          <w:ilvl w:val="0"/>
          <w:numId w:val="11"/>
        </w:numPr>
        <w:spacing w:line="260" w:lineRule="atLeast"/>
        <w:rPr>
          <w:rFonts w:eastAsia="Arial Unicode MS" w:asciiTheme="minorHAnsi" w:hAnsiTheme="minorHAnsi"/>
          <w:color w:val="000000"/>
          <w:sz w:val="20"/>
          <w:szCs w:val="20"/>
        </w:rPr>
      </w:pPr>
      <w:r w:rsidRPr="37FAF2D1" w:rsidR="37FAF2D1">
        <w:rPr>
          <w:rFonts w:ascii="Century Gothic" w:hAnsi="Century Gothic" w:eastAsia="Arial Unicode MS" w:asciiTheme="minorAscii" w:hAnsiTheme="minorAscii"/>
          <w:color w:val="000000" w:themeColor="text1" w:themeTint="FF" w:themeShade="FF"/>
          <w:sz w:val="20"/>
          <w:szCs w:val="20"/>
        </w:rPr>
        <w:t>Werkgroep samenstellen ten behoeve van de herziening van of een vervolg op het protocol ERWD.</w:t>
      </w:r>
    </w:p>
    <w:p w:rsidR="37FAF2D1" w:rsidP="37FAF2D1" w:rsidRDefault="37FAF2D1" w14:paraId="6940B6A5" w14:textId="28CAF6E8">
      <w:pPr>
        <w:pStyle w:val="Standaard"/>
        <w:spacing w:line="260" w:lineRule="atLeast"/>
        <w:ind w:left="0"/>
        <w:rPr>
          <w:rFonts w:ascii="Century Gothic" w:hAnsi="Century Gothic" w:eastAsia="Arial Unicode MS" w:asciiTheme="minorAscii" w:hAnsiTheme="minorAscii"/>
          <w:color w:val="000000" w:themeColor="text1" w:themeTint="FF" w:themeShade="FF"/>
          <w:sz w:val="20"/>
          <w:szCs w:val="20"/>
        </w:rPr>
      </w:pPr>
    </w:p>
    <w:p w:rsidR="00CC7381" w:rsidP="00CC7381" w:rsidRDefault="00CC7381" w14:paraId="1AA7C736" w14:textId="54AF5C7C">
      <w:pPr>
        <w:spacing w:line="260" w:lineRule="atLeast"/>
        <w:rPr>
          <w:rFonts w:eastAsia="Arial Unicode MS" w:asciiTheme="minorHAnsi" w:hAnsiTheme="minorHAnsi"/>
          <w:b/>
          <w:color w:val="000000"/>
          <w:sz w:val="20"/>
          <w:szCs w:val="20"/>
        </w:rPr>
      </w:pPr>
      <w:r>
        <w:rPr>
          <w:rFonts w:eastAsia="Arial Unicode MS" w:asciiTheme="minorHAnsi" w:hAnsiTheme="minorHAnsi"/>
          <w:b/>
          <w:color w:val="000000"/>
          <w:sz w:val="20"/>
          <w:szCs w:val="20"/>
        </w:rPr>
        <w:lastRenderedPageBreak/>
        <w:t>Rondvraag</w:t>
      </w:r>
    </w:p>
    <w:p w:rsidR="00CC7381" w:rsidP="00CC7381" w:rsidRDefault="00582777" w14:paraId="3192199E" w14:textId="77777777">
      <w:pPr>
        <w:spacing w:line="260" w:lineRule="atLeast"/>
        <w:rPr>
          <w:rFonts w:eastAsia="Arial Unicode MS" w:asciiTheme="minorHAnsi" w:hAnsiTheme="minorHAnsi"/>
          <w:color w:val="000000"/>
          <w:sz w:val="20"/>
          <w:szCs w:val="20"/>
        </w:rPr>
      </w:pPr>
      <w:r>
        <w:rPr>
          <w:rFonts w:eastAsia="Arial Unicode MS" w:asciiTheme="minorHAnsi" w:hAnsiTheme="minorHAnsi"/>
          <w:color w:val="000000"/>
          <w:sz w:val="20"/>
          <w:szCs w:val="20"/>
        </w:rPr>
        <w:t>Bedoeld om kort onderwerpen ter tafel te brengen die passen binnen het NVORWO-beleid en die niet al bij eerdere agendapunten aan de orde zijn geweest.</w:t>
      </w:r>
    </w:p>
    <w:p w:rsidR="00865B8B" w:rsidP="00CC7381" w:rsidRDefault="00865B8B" w14:paraId="4CED8250" w14:textId="2906C560">
      <w:pPr>
        <w:spacing w:line="260" w:lineRule="atLeast"/>
        <w:rPr>
          <w:rFonts w:eastAsia="Arial Unicode MS" w:asciiTheme="minorHAnsi" w:hAnsiTheme="minorHAnsi"/>
          <w:color w:val="000000"/>
          <w:sz w:val="20"/>
          <w:szCs w:val="20"/>
        </w:rPr>
      </w:pPr>
    </w:p>
    <w:p w:rsidR="006A769D" w:rsidP="006A769D" w:rsidRDefault="006A769D" w14:paraId="4EAD0E94" w14:textId="77777777">
      <w:pPr>
        <w:spacing w:line="260" w:lineRule="atLeast"/>
        <w:ind w:left="-360"/>
        <w:rPr>
          <w:rFonts w:eastAsia="Arial Unicode MS" w:asciiTheme="minorHAnsi" w:hAnsiTheme="minorHAnsi"/>
          <w:color w:val="000000"/>
          <w:sz w:val="20"/>
          <w:szCs w:val="20"/>
        </w:rPr>
      </w:pPr>
    </w:p>
    <w:p w:rsidR="00395E32" w:rsidP="006A769D" w:rsidRDefault="00395E32" w14:paraId="60152399" w14:textId="77777777">
      <w:pPr>
        <w:spacing w:line="260" w:lineRule="atLeast"/>
        <w:ind w:left="-360"/>
        <w:rPr>
          <w:rFonts w:eastAsia="Arial Unicode MS" w:asciiTheme="minorHAnsi" w:hAnsiTheme="minorHAnsi"/>
          <w:color w:val="000000"/>
          <w:sz w:val="20"/>
          <w:szCs w:val="20"/>
        </w:rPr>
      </w:pPr>
    </w:p>
    <w:p w:rsidR="00395E32" w:rsidP="006A769D" w:rsidRDefault="00395E32" w14:paraId="26038AA3" w14:textId="77777777">
      <w:pPr>
        <w:spacing w:line="260" w:lineRule="atLeast"/>
        <w:ind w:left="-360"/>
        <w:rPr>
          <w:rFonts w:eastAsia="Arial Unicode MS" w:asciiTheme="minorHAnsi" w:hAnsiTheme="minorHAnsi"/>
          <w:color w:val="000000"/>
          <w:sz w:val="20"/>
          <w:szCs w:val="20"/>
        </w:rPr>
      </w:pPr>
    </w:p>
    <w:p w:rsidR="00395E32" w:rsidP="006A769D" w:rsidRDefault="00395E32" w14:paraId="70EA51D3" w14:textId="77777777">
      <w:pPr>
        <w:spacing w:line="260" w:lineRule="atLeast"/>
        <w:ind w:left="-360"/>
        <w:rPr>
          <w:rFonts w:eastAsia="Arial Unicode MS" w:asciiTheme="minorHAnsi" w:hAnsiTheme="minorHAnsi"/>
          <w:color w:val="000000"/>
          <w:sz w:val="20"/>
          <w:szCs w:val="20"/>
        </w:rPr>
      </w:pPr>
    </w:p>
    <w:p w:rsidR="00395E32" w:rsidP="006A769D" w:rsidRDefault="00395E32" w14:paraId="6851F7D9" w14:textId="77777777">
      <w:pPr>
        <w:spacing w:line="260" w:lineRule="atLeast"/>
        <w:ind w:left="-360"/>
        <w:rPr>
          <w:rFonts w:eastAsia="Arial Unicode MS" w:asciiTheme="minorHAnsi" w:hAnsiTheme="minorHAnsi"/>
          <w:color w:val="000000"/>
          <w:sz w:val="20"/>
          <w:szCs w:val="20"/>
        </w:rPr>
      </w:pPr>
    </w:p>
    <w:p w:rsidRPr="00FD4972" w:rsidR="00395E32" w:rsidP="006A769D" w:rsidRDefault="00395E32" w14:paraId="2B9E24C3" w14:textId="77777777">
      <w:pPr>
        <w:spacing w:line="260" w:lineRule="atLeast"/>
        <w:ind w:left="-360"/>
        <w:rPr>
          <w:rFonts w:eastAsia="Arial Unicode MS" w:asciiTheme="minorHAnsi" w:hAnsiTheme="minorHAnsi"/>
          <w:color w:val="000000"/>
          <w:sz w:val="20"/>
          <w:szCs w:val="20"/>
        </w:rPr>
      </w:pPr>
    </w:p>
    <w:sectPr w:rsidRPr="00FD4972" w:rsidR="00395E32" w:rsidSect="00CC7381">
      <w:headerReference w:type="default" r:id="rId8"/>
      <w:footerReference w:type="even" r:id="rId9"/>
      <w:footerReference w:type="default" r:id="rId10"/>
      <w:pgSz w:w="11900" w:h="16820" w:orient="portrait"/>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59A" w:rsidRDefault="00F6759A" w14:paraId="74FDB84A" w14:textId="77777777">
      <w:r>
        <w:separator/>
      </w:r>
    </w:p>
  </w:endnote>
  <w:endnote w:type="continuationSeparator" w:id="0">
    <w:p w:rsidR="00F6759A" w:rsidRDefault="00F6759A" w14:paraId="774B5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F1B" w:rsidRDefault="00271085" w14:paraId="54FAC62A" w14:textId="77777777">
    <w:pPr>
      <w:pStyle w:val="Voettekst"/>
      <w:framePr w:wrap="around" w:hAnchor="margin" w:vAnchor="text" w:xAlign="right" w:y="1"/>
      <w:rPr>
        <w:rStyle w:val="Paginanummer"/>
      </w:rPr>
    </w:pPr>
    <w:r>
      <w:rPr>
        <w:rStyle w:val="Paginanummer"/>
      </w:rPr>
      <w:fldChar w:fldCharType="begin"/>
    </w:r>
    <w:r w:rsidR="00455F1B">
      <w:rPr>
        <w:rStyle w:val="Paginanummer"/>
      </w:rPr>
      <w:instrText xml:space="preserve">PAGE  </w:instrText>
    </w:r>
    <w:r>
      <w:rPr>
        <w:rStyle w:val="Paginanummer"/>
      </w:rPr>
      <w:fldChar w:fldCharType="end"/>
    </w:r>
  </w:p>
  <w:p w:rsidR="00455F1B" w:rsidRDefault="00455F1B" w14:paraId="339129BA"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5F1B" w:rsidRDefault="00455F1B" w14:paraId="418DEB7C"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59A" w:rsidRDefault="00F6759A" w14:paraId="6486A534" w14:textId="77777777">
      <w:r>
        <w:separator/>
      </w:r>
    </w:p>
  </w:footnote>
  <w:footnote w:type="continuationSeparator" w:id="0">
    <w:p w:rsidR="00F6759A" w:rsidRDefault="00F6759A" w14:paraId="75A254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5F1B" w:rsidRDefault="00455F1B" w14:paraId="371CD40C" w14:textId="77777777">
    <w:pPr>
      <w:pStyle w:val="Koptekst"/>
    </w:pPr>
    <w:r>
      <w:rPr>
        <w:noProof/>
      </w:rPr>
      <w:drawing>
        <wp:anchor distT="0" distB="0" distL="114300" distR="114300" simplePos="0" relativeHeight="251657728" behindDoc="0" locked="0" layoutInCell="1" allowOverlap="1" wp14:anchorId="6151ECF8" wp14:editId="1EFCC435">
          <wp:simplePos x="0" y="0"/>
          <wp:positionH relativeFrom="page">
            <wp:align>center</wp:align>
          </wp:positionH>
          <wp:positionV relativeFrom="paragraph">
            <wp:posOffset>-251441</wp:posOffset>
          </wp:positionV>
          <wp:extent cx="6981825" cy="1209675"/>
          <wp:effectExtent l="0" t="0" r="9525" b="9525"/>
          <wp:wrapSquare wrapText="bothSides"/>
          <wp:docPr id="5" name="Afbeelding 5" descr="briefhoofd_nvorwo_zonder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hoofd_nvorwo_zonder_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1825" cy="1209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5EC"/>
    <w:multiLevelType w:val="hybridMultilevel"/>
    <w:tmpl w:val="1DEEAA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FC3B64"/>
    <w:multiLevelType w:val="hybridMultilevel"/>
    <w:tmpl w:val="314812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706709B"/>
    <w:multiLevelType w:val="hybridMultilevel"/>
    <w:tmpl w:val="A1C230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1106D0"/>
    <w:multiLevelType w:val="hybridMultilevel"/>
    <w:tmpl w:val="AB9645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377035"/>
    <w:multiLevelType w:val="hybridMultilevel"/>
    <w:tmpl w:val="FDBCA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AC1587"/>
    <w:multiLevelType w:val="hybridMultilevel"/>
    <w:tmpl w:val="439296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6AF459A5"/>
    <w:multiLevelType w:val="hybridMultilevel"/>
    <w:tmpl w:val="9F727B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D965088"/>
    <w:multiLevelType w:val="hybridMultilevel"/>
    <w:tmpl w:val="78AA90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50042E1"/>
    <w:multiLevelType w:val="hybridMultilevel"/>
    <w:tmpl w:val="00E805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72256C"/>
    <w:multiLevelType w:val="hybridMultilevel"/>
    <w:tmpl w:val="8C342E1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7C8A7C60"/>
    <w:multiLevelType w:val="hybridMultilevel"/>
    <w:tmpl w:val="83386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130591436">
    <w:abstractNumId w:val="1"/>
  </w:num>
  <w:num w:numId="2" w16cid:durableId="511183798">
    <w:abstractNumId w:val="7"/>
  </w:num>
  <w:num w:numId="3" w16cid:durableId="1988581699">
    <w:abstractNumId w:val="6"/>
  </w:num>
  <w:num w:numId="4" w16cid:durableId="923295414">
    <w:abstractNumId w:val="9"/>
  </w:num>
  <w:num w:numId="5" w16cid:durableId="1365866684">
    <w:abstractNumId w:val="0"/>
  </w:num>
  <w:num w:numId="6" w16cid:durableId="169106152">
    <w:abstractNumId w:val="8"/>
  </w:num>
  <w:num w:numId="7" w16cid:durableId="886992230">
    <w:abstractNumId w:val="10"/>
  </w:num>
  <w:num w:numId="8" w16cid:durableId="296107555">
    <w:abstractNumId w:val="4"/>
  </w:num>
  <w:num w:numId="9" w16cid:durableId="1157922642">
    <w:abstractNumId w:val="2"/>
  </w:num>
  <w:num w:numId="10" w16cid:durableId="684405016">
    <w:abstractNumId w:val="3"/>
  </w:num>
  <w:num w:numId="11" w16cid:durableId="17701523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C7"/>
    <w:rsid w:val="00002A29"/>
    <w:rsid w:val="00002A40"/>
    <w:rsid w:val="00003FF4"/>
    <w:rsid w:val="000074A5"/>
    <w:rsid w:val="000118BC"/>
    <w:rsid w:val="00017CB3"/>
    <w:rsid w:val="00022FF3"/>
    <w:rsid w:val="00025FF7"/>
    <w:rsid w:val="00031082"/>
    <w:rsid w:val="00034A3F"/>
    <w:rsid w:val="00035F31"/>
    <w:rsid w:val="00043EE9"/>
    <w:rsid w:val="00044F5F"/>
    <w:rsid w:val="000456C2"/>
    <w:rsid w:val="00053B93"/>
    <w:rsid w:val="00054F52"/>
    <w:rsid w:val="00071FBC"/>
    <w:rsid w:val="00073D00"/>
    <w:rsid w:val="0007558F"/>
    <w:rsid w:val="000917A0"/>
    <w:rsid w:val="0009465E"/>
    <w:rsid w:val="000A08F9"/>
    <w:rsid w:val="000A7090"/>
    <w:rsid w:val="000B103C"/>
    <w:rsid w:val="000C1621"/>
    <w:rsid w:val="000C77A3"/>
    <w:rsid w:val="000D0365"/>
    <w:rsid w:val="000D2F4D"/>
    <w:rsid w:val="000E03DE"/>
    <w:rsid w:val="000F0F23"/>
    <w:rsid w:val="000F18AE"/>
    <w:rsid w:val="000F7854"/>
    <w:rsid w:val="0011197B"/>
    <w:rsid w:val="0011358E"/>
    <w:rsid w:val="00115F24"/>
    <w:rsid w:val="00124194"/>
    <w:rsid w:val="001278D2"/>
    <w:rsid w:val="00127B5E"/>
    <w:rsid w:val="00133F1A"/>
    <w:rsid w:val="001364B7"/>
    <w:rsid w:val="0014243D"/>
    <w:rsid w:val="00152BC3"/>
    <w:rsid w:val="00160751"/>
    <w:rsid w:val="0016131C"/>
    <w:rsid w:val="00171D1A"/>
    <w:rsid w:val="00173AB2"/>
    <w:rsid w:val="00175030"/>
    <w:rsid w:val="0018220B"/>
    <w:rsid w:val="00187F42"/>
    <w:rsid w:val="001A319E"/>
    <w:rsid w:val="001A5879"/>
    <w:rsid w:val="001A6759"/>
    <w:rsid w:val="001B1850"/>
    <w:rsid w:val="001B2639"/>
    <w:rsid w:val="001C7206"/>
    <w:rsid w:val="001C73F6"/>
    <w:rsid w:val="001D79AE"/>
    <w:rsid w:val="001E27AD"/>
    <w:rsid w:val="001F4AD2"/>
    <w:rsid w:val="001F57B3"/>
    <w:rsid w:val="002009E4"/>
    <w:rsid w:val="002021E5"/>
    <w:rsid w:val="00204400"/>
    <w:rsid w:val="00213D7D"/>
    <w:rsid w:val="00240FA9"/>
    <w:rsid w:val="002410AB"/>
    <w:rsid w:val="002424A7"/>
    <w:rsid w:val="002429C2"/>
    <w:rsid w:val="00246D4B"/>
    <w:rsid w:val="00247912"/>
    <w:rsid w:val="00260CB6"/>
    <w:rsid w:val="00263867"/>
    <w:rsid w:val="00264158"/>
    <w:rsid w:val="00271085"/>
    <w:rsid w:val="00273CB8"/>
    <w:rsid w:val="00276673"/>
    <w:rsid w:val="00280928"/>
    <w:rsid w:val="00282A23"/>
    <w:rsid w:val="00286CC1"/>
    <w:rsid w:val="00292930"/>
    <w:rsid w:val="002C0AFA"/>
    <w:rsid w:val="002C73B6"/>
    <w:rsid w:val="002C7611"/>
    <w:rsid w:val="002E05FE"/>
    <w:rsid w:val="002E0E39"/>
    <w:rsid w:val="002E2327"/>
    <w:rsid w:val="002E76DC"/>
    <w:rsid w:val="002F0362"/>
    <w:rsid w:val="002F56DF"/>
    <w:rsid w:val="002F6CD6"/>
    <w:rsid w:val="00302DEE"/>
    <w:rsid w:val="00303D59"/>
    <w:rsid w:val="003050D5"/>
    <w:rsid w:val="0031530F"/>
    <w:rsid w:val="003162C5"/>
    <w:rsid w:val="00317998"/>
    <w:rsid w:val="00321B43"/>
    <w:rsid w:val="00324B34"/>
    <w:rsid w:val="00330182"/>
    <w:rsid w:val="0033162F"/>
    <w:rsid w:val="0035283B"/>
    <w:rsid w:val="003542C6"/>
    <w:rsid w:val="00361242"/>
    <w:rsid w:val="0036705F"/>
    <w:rsid w:val="003678FC"/>
    <w:rsid w:val="00367E7C"/>
    <w:rsid w:val="00370104"/>
    <w:rsid w:val="00371C91"/>
    <w:rsid w:val="00375298"/>
    <w:rsid w:val="003800F8"/>
    <w:rsid w:val="003856E9"/>
    <w:rsid w:val="00386623"/>
    <w:rsid w:val="00395E32"/>
    <w:rsid w:val="003965B0"/>
    <w:rsid w:val="003A0A89"/>
    <w:rsid w:val="003A3FFB"/>
    <w:rsid w:val="003A451D"/>
    <w:rsid w:val="003B2D93"/>
    <w:rsid w:val="003B677F"/>
    <w:rsid w:val="003B7E01"/>
    <w:rsid w:val="003C63C4"/>
    <w:rsid w:val="003D44D7"/>
    <w:rsid w:val="003E5163"/>
    <w:rsid w:val="003E527F"/>
    <w:rsid w:val="003E7960"/>
    <w:rsid w:val="003F512B"/>
    <w:rsid w:val="003F70DC"/>
    <w:rsid w:val="00401A0D"/>
    <w:rsid w:val="004052A0"/>
    <w:rsid w:val="0040535A"/>
    <w:rsid w:val="0040681A"/>
    <w:rsid w:val="0041084F"/>
    <w:rsid w:val="00417088"/>
    <w:rsid w:val="00421834"/>
    <w:rsid w:val="00436319"/>
    <w:rsid w:val="00436365"/>
    <w:rsid w:val="00442B6D"/>
    <w:rsid w:val="00443B0D"/>
    <w:rsid w:val="004447A8"/>
    <w:rsid w:val="00446964"/>
    <w:rsid w:val="004474C4"/>
    <w:rsid w:val="00455C73"/>
    <w:rsid w:val="00455F1B"/>
    <w:rsid w:val="0046407F"/>
    <w:rsid w:val="00466996"/>
    <w:rsid w:val="0047091A"/>
    <w:rsid w:val="004725A5"/>
    <w:rsid w:val="00476644"/>
    <w:rsid w:val="00476798"/>
    <w:rsid w:val="00482289"/>
    <w:rsid w:val="00483403"/>
    <w:rsid w:val="004869F3"/>
    <w:rsid w:val="004A6FD8"/>
    <w:rsid w:val="004B0587"/>
    <w:rsid w:val="004B1C7F"/>
    <w:rsid w:val="004B4784"/>
    <w:rsid w:val="004C0DB2"/>
    <w:rsid w:val="004C60BB"/>
    <w:rsid w:val="004D2BB6"/>
    <w:rsid w:val="004D3C3E"/>
    <w:rsid w:val="004F256A"/>
    <w:rsid w:val="00501286"/>
    <w:rsid w:val="00504EAC"/>
    <w:rsid w:val="00505353"/>
    <w:rsid w:val="00505EBD"/>
    <w:rsid w:val="00507437"/>
    <w:rsid w:val="00515706"/>
    <w:rsid w:val="0052696F"/>
    <w:rsid w:val="005318EB"/>
    <w:rsid w:val="00540A21"/>
    <w:rsid w:val="00540A33"/>
    <w:rsid w:val="00541135"/>
    <w:rsid w:val="00552E2A"/>
    <w:rsid w:val="0055458C"/>
    <w:rsid w:val="00556D85"/>
    <w:rsid w:val="005616B7"/>
    <w:rsid w:val="00561FF2"/>
    <w:rsid w:val="00562D3C"/>
    <w:rsid w:val="00566BA1"/>
    <w:rsid w:val="005674AC"/>
    <w:rsid w:val="005720B7"/>
    <w:rsid w:val="00576A98"/>
    <w:rsid w:val="005818F9"/>
    <w:rsid w:val="00582777"/>
    <w:rsid w:val="00587F98"/>
    <w:rsid w:val="00592BFA"/>
    <w:rsid w:val="005A54AF"/>
    <w:rsid w:val="005A712E"/>
    <w:rsid w:val="005A7641"/>
    <w:rsid w:val="005B48CC"/>
    <w:rsid w:val="005B7F48"/>
    <w:rsid w:val="005C2865"/>
    <w:rsid w:val="005D6FC7"/>
    <w:rsid w:val="005F2F97"/>
    <w:rsid w:val="00600974"/>
    <w:rsid w:val="00620D44"/>
    <w:rsid w:val="0062433A"/>
    <w:rsid w:val="006308C2"/>
    <w:rsid w:val="00630F07"/>
    <w:rsid w:val="00644751"/>
    <w:rsid w:val="006519A8"/>
    <w:rsid w:val="00655C3C"/>
    <w:rsid w:val="00663B7D"/>
    <w:rsid w:val="00664935"/>
    <w:rsid w:val="00674D73"/>
    <w:rsid w:val="00675F33"/>
    <w:rsid w:val="006856B2"/>
    <w:rsid w:val="0068651A"/>
    <w:rsid w:val="0068792E"/>
    <w:rsid w:val="00691890"/>
    <w:rsid w:val="006A31A7"/>
    <w:rsid w:val="006A7022"/>
    <w:rsid w:val="006A769D"/>
    <w:rsid w:val="006B1E92"/>
    <w:rsid w:val="006C64F1"/>
    <w:rsid w:val="006E4231"/>
    <w:rsid w:val="006E4313"/>
    <w:rsid w:val="006F2752"/>
    <w:rsid w:val="00700CA4"/>
    <w:rsid w:val="00712B3F"/>
    <w:rsid w:val="00712FD1"/>
    <w:rsid w:val="00715F83"/>
    <w:rsid w:val="00717207"/>
    <w:rsid w:val="007301CA"/>
    <w:rsid w:val="00730CEC"/>
    <w:rsid w:val="007608CA"/>
    <w:rsid w:val="00767F20"/>
    <w:rsid w:val="00770D9E"/>
    <w:rsid w:val="00771C01"/>
    <w:rsid w:val="00772839"/>
    <w:rsid w:val="00774783"/>
    <w:rsid w:val="007800DA"/>
    <w:rsid w:val="00786E1D"/>
    <w:rsid w:val="007901DD"/>
    <w:rsid w:val="007917D0"/>
    <w:rsid w:val="00792475"/>
    <w:rsid w:val="00792700"/>
    <w:rsid w:val="00797103"/>
    <w:rsid w:val="0079764B"/>
    <w:rsid w:val="007A3839"/>
    <w:rsid w:val="007A3A7E"/>
    <w:rsid w:val="007A4FCF"/>
    <w:rsid w:val="007A5529"/>
    <w:rsid w:val="007C00EE"/>
    <w:rsid w:val="007C1FB0"/>
    <w:rsid w:val="007C3956"/>
    <w:rsid w:val="007C4953"/>
    <w:rsid w:val="007C60E9"/>
    <w:rsid w:val="007C66AB"/>
    <w:rsid w:val="007D1602"/>
    <w:rsid w:val="007D4F73"/>
    <w:rsid w:val="007E08E9"/>
    <w:rsid w:val="007E772B"/>
    <w:rsid w:val="007F3F32"/>
    <w:rsid w:val="007F4AAE"/>
    <w:rsid w:val="007F61A0"/>
    <w:rsid w:val="007F7A7D"/>
    <w:rsid w:val="00804115"/>
    <w:rsid w:val="008203B0"/>
    <w:rsid w:val="00821AAD"/>
    <w:rsid w:val="0082447A"/>
    <w:rsid w:val="0082566E"/>
    <w:rsid w:val="008379C7"/>
    <w:rsid w:val="00841D0C"/>
    <w:rsid w:val="00842D52"/>
    <w:rsid w:val="008432D8"/>
    <w:rsid w:val="00845967"/>
    <w:rsid w:val="0084722A"/>
    <w:rsid w:val="0086163A"/>
    <w:rsid w:val="008620F0"/>
    <w:rsid w:val="00865B8B"/>
    <w:rsid w:val="00880365"/>
    <w:rsid w:val="00882848"/>
    <w:rsid w:val="00882ABD"/>
    <w:rsid w:val="00884C46"/>
    <w:rsid w:val="00886D7A"/>
    <w:rsid w:val="00890338"/>
    <w:rsid w:val="00892343"/>
    <w:rsid w:val="008A550E"/>
    <w:rsid w:val="008A5C72"/>
    <w:rsid w:val="008B32D9"/>
    <w:rsid w:val="008B3735"/>
    <w:rsid w:val="008C2A3C"/>
    <w:rsid w:val="008C69BF"/>
    <w:rsid w:val="008C7371"/>
    <w:rsid w:val="008D2775"/>
    <w:rsid w:val="008D679B"/>
    <w:rsid w:val="008F1B43"/>
    <w:rsid w:val="008F2E98"/>
    <w:rsid w:val="008F3E07"/>
    <w:rsid w:val="008F50C6"/>
    <w:rsid w:val="008F51DE"/>
    <w:rsid w:val="00901A6F"/>
    <w:rsid w:val="0090797A"/>
    <w:rsid w:val="009110E5"/>
    <w:rsid w:val="00916C57"/>
    <w:rsid w:val="009225EE"/>
    <w:rsid w:val="00923504"/>
    <w:rsid w:val="00932D34"/>
    <w:rsid w:val="009371D6"/>
    <w:rsid w:val="00937892"/>
    <w:rsid w:val="00940B9E"/>
    <w:rsid w:val="00943B36"/>
    <w:rsid w:val="009559C7"/>
    <w:rsid w:val="0096203B"/>
    <w:rsid w:val="00964E7F"/>
    <w:rsid w:val="00967857"/>
    <w:rsid w:val="009844C6"/>
    <w:rsid w:val="00995C9A"/>
    <w:rsid w:val="009B5BBB"/>
    <w:rsid w:val="009B5FD7"/>
    <w:rsid w:val="009C3C01"/>
    <w:rsid w:val="009C66C7"/>
    <w:rsid w:val="009C7105"/>
    <w:rsid w:val="009E11E3"/>
    <w:rsid w:val="009E2604"/>
    <w:rsid w:val="009E28F2"/>
    <w:rsid w:val="009F19CC"/>
    <w:rsid w:val="00A01EB5"/>
    <w:rsid w:val="00A03E95"/>
    <w:rsid w:val="00A34E25"/>
    <w:rsid w:val="00A4147B"/>
    <w:rsid w:val="00A442DA"/>
    <w:rsid w:val="00A5689D"/>
    <w:rsid w:val="00A723E1"/>
    <w:rsid w:val="00A72908"/>
    <w:rsid w:val="00A76E4B"/>
    <w:rsid w:val="00A852A7"/>
    <w:rsid w:val="00A90C34"/>
    <w:rsid w:val="00A90DEA"/>
    <w:rsid w:val="00A92912"/>
    <w:rsid w:val="00A929CB"/>
    <w:rsid w:val="00A93A7F"/>
    <w:rsid w:val="00A94FB3"/>
    <w:rsid w:val="00A9591E"/>
    <w:rsid w:val="00AA5E60"/>
    <w:rsid w:val="00AC57D0"/>
    <w:rsid w:val="00AC5C16"/>
    <w:rsid w:val="00AD5113"/>
    <w:rsid w:val="00AE1908"/>
    <w:rsid w:val="00AE45DF"/>
    <w:rsid w:val="00AF54AD"/>
    <w:rsid w:val="00B00413"/>
    <w:rsid w:val="00B10B69"/>
    <w:rsid w:val="00B120F3"/>
    <w:rsid w:val="00B123CC"/>
    <w:rsid w:val="00B13F7B"/>
    <w:rsid w:val="00B205C0"/>
    <w:rsid w:val="00B21029"/>
    <w:rsid w:val="00B21487"/>
    <w:rsid w:val="00B35655"/>
    <w:rsid w:val="00B45694"/>
    <w:rsid w:val="00B500DB"/>
    <w:rsid w:val="00B53FA4"/>
    <w:rsid w:val="00B57384"/>
    <w:rsid w:val="00B72E98"/>
    <w:rsid w:val="00B75822"/>
    <w:rsid w:val="00B758A4"/>
    <w:rsid w:val="00B773CB"/>
    <w:rsid w:val="00B82EBF"/>
    <w:rsid w:val="00B85F8B"/>
    <w:rsid w:val="00B95C6C"/>
    <w:rsid w:val="00B96F68"/>
    <w:rsid w:val="00BA336C"/>
    <w:rsid w:val="00BA3D90"/>
    <w:rsid w:val="00BA7599"/>
    <w:rsid w:val="00BB4432"/>
    <w:rsid w:val="00BB4873"/>
    <w:rsid w:val="00BC0737"/>
    <w:rsid w:val="00BC10D6"/>
    <w:rsid w:val="00BC71BE"/>
    <w:rsid w:val="00BC75F3"/>
    <w:rsid w:val="00BC7ACB"/>
    <w:rsid w:val="00BC7B68"/>
    <w:rsid w:val="00BD42BF"/>
    <w:rsid w:val="00BF1BEA"/>
    <w:rsid w:val="00BF2B70"/>
    <w:rsid w:val="00C10526"/>
    <w:rsid w:val="00C154AE"/>
    <w:rsid w:val="00C17513"/>
    <w:rsid w:val="00C413D2"/>
    <w:rsid w:val="00C44D34"/>
    <w:rsid w:val="00C45978"/>
    <w:rsid w:val="00C50F82"/>
    <w:rsid w:val="00C554F7"/>
    <w:rsid w:val="00C67A0A"/>
    <w:rsid w:val="00C707BD"/>
    <w:rsid w:val="00C77126"/>
    <w:rsid w:val="00C863F4"/>
    <w:rsid w:val="00C907D7"/>
    <w:rsid w:val="00C910EE"/>
    <w:rsid w:val="00C946DE"/>
    <w:rsid w:val="00C94EFB"/>
    <w:rsid w:val="00C968B3"/>
    <w:rsid w:val="00CB1FA8"/>
    <w:rsid w:val="00CB2EAB"/>
    <w:rsid w:val="00CB4F0D"/>
    <w:rsid w:val="00CC33C1"/>
    <w:rsid w:val="00CC7381"/>
    <w:rsid w:val="00CD5EBB"/>
    <w:rsid w:val="00CE2172"/>
    <w:rsid w:val="00CE36AD"/>
    <w:rsid w:val="00CE3FA0"/>
    <w:rsid w:val="00CF489F"/>
    <w:rsid w:val="00CF622A"/>
    <w:rsid w:val="00D01711"/>
    <w:rsid w:val="00D071E9"/>
    <w:rsid w:val="00D1754F"/>
    <w:rsid w:val="00D20291"/>
    <w:rsid w:val="00D20E15"/>
    <w:rsid w:val="00D25BB2"/>
    <w:rsid w:val="00D37BC0"/>
    <w:rsid w:val="00D47D81"/>
    <w:rsid w:val="00D5163E"/>
    <w:rsid w:val="00D526B4"/>
    <w:rsid w:val="00D55307"/>
    <w:rsid w:val="00D60E94"/>
    <w:rsid w:val="00D700A4"/>
    <w:rsid w:val="00D80EDB"/>
    <w:rsid w:val="00D83018"/>
    <w:rsid w:val="00D93CF9"/>
    <w:rsid w:val="00D946E1"/>
    <w:rsid w:val="00D97AF6"/>
    <w:rsid w:val="00DA1299"/>
    <w:rsid w:val="00DA14A0"/>
    <w:rsid w:val="00DC2E64"/>
    <w:rsid w:val="00DD00CF"/>
    <w:rsid w:val="00DD5A88"/>
    <w:rsid w:val="00DE0511"/>
    <w:rsid w:val="00DE1533"/>
    <w:rsid w:val="00DF2235"/>
    <w:rsid w:val="00DF38C3"/>
    <w:rsid w:val="00DF43B0"/>
    <w:rsid w:val="00DF5DAF"/>
    <w:rsid w:val="00DF5F88"/>
    <w:rsid w:val="00E053E7"/>
    <w:rsid w:val="00E10878"/>
    <w:rsid w:val="00E432AA"/>
    <w:rsid w:val="00E43B73"/>
    <w:rsid w:val="00E44B8F"/>
    <w:rsid w:val="00E47434"/>
    <w:rsid w:val="00E51E9A"/>
    <w:rsid w:val="00E5290C"/>
    <w:rsid w:val="00E52CAD"/>
    <w:rsid w:val="00E5368F"/>
    <w:rsid w:val="00E60958"/>
    <w:rsid w:val="00E60C05"/>
    <w:rsid w:val="00E70337"/>
    <w:rsid w:val="00E74E1B"/>
    <w:rsid w:val="00E80F13"/>
    <w:rsid w:val="00E811AA"/>
    <w:rsid w:val="00E8429A"/>
    <w:rsid w:val="00E97F3B"/>
    <w:rsid w:val="00EB12AF"/>
    <w:rsid w:val="00EB37B0"/>
    <w:rsid w:val="00EC0EE5"/>
    <w:rsid w:val="00EC6B62"/>
    <w:rsid w:val="00ED1F17"/>
    <w:rsid w:val="00EF2ED4"/>
    <w:rsid w:val="00EF5500"/>
    <w:rsid w:val="00F13BD5"/>
    <w:rsid w:val="00F150FA"/>
    <w:rsid w:val="00F16F5C"/>
    <w:rsid w:val="00F2143A"/>
    <w:rsid w:val="00F25717"/>
    <w:rsid w:val="00F51F38"/>
    <w:rsid w:val="00F52915"/>
    <w:rsid w:val="00F53A05"/>
    <w:rsid w:val="00F55D21"/>
    <w:rsid w:val="00F5637D"/>
    <w:rsid w:val="00F60B01"/>
    <w:rsid w:val="00F60FD3"/>
    <w:rsid w:val="00F6759A"/>
    <w:rsid w:val="00F735C7"/>
    <w:rsid w:val="00F818D4"/>
    <w:rsid w:val="00F82A9A"/>
    <w:rsid w:val="00F83909"/>
    <w:rsid w:val="00F915F6"/>
    <w:rsid w:val="00F924E1"/>
    <w:rsid w:val="00F93375"/>
    <w:rsid w:val="00FA0A2E"/>
    <w:rsid w:val="00FA5A97"/>
    <w:rsid w:val="00FB20F9"/>
    <w:rsid w:val="00FB6731"/>
    <w:rsid w:val="00FC03C3"/>
    <w:rsid w:val="00FC09A6"/>
    <w:rsid w:val="00FC15FD"/>
    <w:rsid w:val="00FC40B3"/>
    <w:rsid w:val="00FD196E"/>
    <w:rsid w:val="00FD4972"/>
    <w:rsid w:val="00FD6A46"/>
    <w:rsid w:val="00FE1E39"/>
    <w:rsid w:val="00FE76F2"/>
    <w:rsid w:val="00FF2E80"/>
    <w:rsid w:val="1D21BA08"/>
    <w:rsid w:val="29E40571"/>
    <w:rsid w:val="37FAF2D1"/>
    <w:rsid w:val="404169B5"/>
    <w:rsid w:val="75A945FA"/>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9464C"/>
  <w15:docId w15:val="{D828E491-AE77-4F6B-9F11-DA8D1ED7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nl-NL" w:eastAsia="nl-NL"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D80EDB"/>
  </w:style>
  <w:style w:type="paragraph" w:styleId="Kop1">
    <w:name w:val="heading 1"/>
    <w:basedOn w:val="Standaard"/>
    <w:qFormat/>
    <w:rsid w:val="00D80EDB"/>
    <w:pPr>
      <w:keepNext/>
      <w:spacing w:before="240" w:after="60"/>
      <w:outlineLvl w:val="0"/>
    </w:pPr>
    <w:rPr>
      <w:rFonts w:ascii="Arial" w:hAnsi="Arial" w:cs="Arial"/>
      <w:b/>
      <w:bCs/>
      <w:kern w:val="36"/>
      <w:sz w:val="32"/>
      <w:szCs w:val="32"/>
    </w:rPr>
  </w:style>
  <w:style w:type="paragraph" w:styleId="Kop2">
    <w:name w:val="heading 2"/>
    <w:basedOn w:val="Standaard"/>
    <w:next w:val="Standaard"/>
    <w:qFormat/>
    <w:rsid w:val="00D80EDB"/>
    <w:pPr>
      <w:keepNext/>
      <w:spacing w:before="240" w:after="60"/>
      <w:outlineLvl w:val="1"/>
    </w:pPr>
    <w:rPr>
      <w:rFonts w:ascii="Arial" w:hAnsi="Arial" w:cs="Arial"/>
      <w:b/>
      <w:bCs/>
      <w:i/>
      <w:iCs/>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semiHidden/>
    <w:rsid w:val="00D80EDB"/>
    <w:rPr>
      <w:rFonts w:ascii="Tahoma" w:hAnsi="Tahoma" w:cs="Tahoma"/>
      <w:sz w:val="16"/>
      <w:szCs w:val="16"/>
    </w:rPr>
  </w:style>
  <w:style w:type="paragraph" w:styleId="Voettekst">
    <w:name w:val="footer"/>
    <w:basedOn w:val="Standaard"/>
    <w:rsid w:val="00D80EDB"/>
    <w:pPr>
      <w:tabs>
        <w:tab w:val="center" w:pos="4536"/>
        <w:tab w:val="right" w:pos="9072"/>
      </w:tabs>
    </w:pPr>
  </w:style>
  <w:style w:type="character" w:styleId="Paginanummer">
    <w:name w:val="page number"/>
    <w:basedOn w:val="Standaardalinea-lettertype"/>
    <w:rsid w:val="00D80EDB"/>
  </w:style>
  <w:style w:type="paragraph" w:styleId="Koptekst">
    <w:name w:val="header"/>
    <w:basedOn w:val="Standaard"/>
    <w:rsid w:val="00D80EDB"/>
    <w:pPr>
      <w:tabs>
        <w:tab w:val="center" w:pos="4536"/>
        <w:tab w:val="right" w:pos="9072"/>
      </w:tabs>
    </w:pPr>
  </w:style>
  <w:style w:type="character" w:styleId="Verwijzingopmerking">
    <w:name w:val="annotation reference"/>
    <w:uiPriority w:val="99"/>
    <w:semiHidden/>
    <w:rsid w:val="00D80EDB"/>
    <w:rPr>
      <w:sz w:val="16"/>
      <w:szCs w:val="16"/>
    </w:rPr>
  </w:style>
  <w:style w:type="paragraph" w:styleId="Tekstopmerking">
    <w:name w:val="annotation text"/>
    <w:basedOn w:val="Standaard"/>
    <w:semiHidden/>
    <w:rsid w:val="00D80EDB"/>
    <w:rPr>
      <w:sz w:val="20"/>
      <w:szCs w:val="20"/>
    </w:rPr>
  </w:style>
  <w:style w:type="paragraph" w:styleId="Onderwerpvanopmerking">
    <w:name w:val="annotation subject"/>
    <w:basedOn w:val="Tekstopmerking"/>
    <w:next w:val="Tekstopmerking"/>
    <w:semiHidden/>
    <w:rsid w:val="00D80EDB"/>
    <w:rPr>
      <w:b/>
      <w:bCs/>
    </w:rPr>
  </w:style>
  <w:style w:type="character" w:styleId="Hyperlink">
    <w:name w:val="Hyperlink"/>
    <w:rsid w:val="00D80EDB"/>
    <w:rPr>
      <w:color w:val="0000FF"/>
      <w:u w:val="single"/>
    </w:rPr>
  </w:style>
  <w:style w:type="character" w:styleId="MarloesvanderWerf" w:customStyle="1">
    <w:name w:val="Marloes van der Werf"/>
    <w:semiHidden/>
    <w:rsid w:val="00D80EDB"/>
    <w:rPr>
      <w:rFonts w:ascii="Arial" w:hAnsi="Arial" w:cs="Arial"/>
      <w:color w:val="auto"/>
      <w:sz w:val="20"/>
      <w:szCs w:val="20"/>
    </w:rPr>
  </w:style>
  <w:style w:type="paragraph" w:styleId="Gemiddeldraster1-accent21" w:customStyle="1">
    <w:name w:val="Gemiddeld raster 1 - accent 21"/>
    <w:basedOn w:val="Standaard"/>
    <w:uiPriority w:val="34"/>
    <w:qFormat/>
    <w:rsid w:val="000C1B0D"/>
    <w:pPr>
      <w:ind w:left="720"/>
      <w:contextualSpacing/>
    </w:pPr>
    <w:rPr>
      <w:rFonts w:ascii="Cambria" w:hAnsi="Cambria" w:eastAsia="Cambria"/>
      <w:lang w:eastAsia="en-US"/>
    </w:rPr>
  </w:style>
  <w:style w:type="table" w:styleId="Tabelraster">
    <w:name w:val="Table Grid"/>
    <w:basedOn w:val="Standaardtabel"/>
    <w:uiPriority w:val="59"/>
    <w:rsid w:val="00224BB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Kleurrijkelijst-accent11" w:customStyle="1">
    <w:name w:val="Kleurrijke lijst - accent 11"/>
    <w:basedOn w:val="Standaard"/>
    <w:uiPriority w:val="34"/>
    <w:qFormat/>
    <w:rsid w:val="00A67078"/>
    <w:pPr>
      <w:spacing w:after="200" w:line="276" w:lineRule="auto"/>
      <w:ind w:left="720"/>
      <w:contextualSpacing/>
    </w:pPr>
    <w:rPr>
      <w:rFonts w:ascii="Calibri" w:hAnsi="Calibri" w:eastAsia="Calibri"/>
      <w:sz w:val="22"/>
      <w:szCs w:val="22"/>
      <w:lang w:eastAsia="en-US"/>
    </w:rPr>
  </w:style>
  <w:style w:type="character" w:styleId="Nadruk">
    <w:name w:val="Emphasis"/>
    <w:uiPriority w:val="20"/>
    <w:qFormat/>
    <w:rsid w:val="00F2165D"/>
    <w:rPr>
      <w:i/>
      <w:iCs/>
    </w:rPr>
  </w:style>
  <w:style w:type="paragraph" w:styleId="Lijstalinea">
    <w:name w:val="List Paragraph"/>
    <w:basedOn w:val="Standaard"/>
    <w:uiPriority w:val="34"/>
    <w:qFormat/>
    <w:rsid w:val="00D37BC0"/>
    <w:pPr>
      <w:ind w:left="720"/>
      <w:contextualSpacing/>
    </w:pPr>
  </w:style>
  <w:style w:type="paragraph" w:styleId="Tekstzonderopmaak">
    <w:name w:val="Plain Text"/>
    <w:basedOn w:val="Standaard"/>
    <w:link w:val="TekstzonderopmaakChar"/>
    <w:uiPriority w:val="99"/>
    <w:unhideWhenUsed/>
    <w:rsid w:val="00CB1FA8"/>
    <w:rPr>
      <w:rFonts w:ascii="Consolas" w:hAnsi="Consolas" w:eastAsiaTheme="minorHAnsi" w:cstheme="minorBidi"/>
      <w:sz w:val="21"/>
      <w:szCs w:val="21"/>
      <w:lang w:eastAsia="en-US"/>
    </w:rPr>
  </w:style>
  <w:style w:type="character" w:styleId="TekstzonderopmaakChar" w:customStyle="1">
    <w:name w:val="Tekst zonder opmaak Char"/>
    <w:basedOn w:val="Standaardalinea-lettertype"/>
    <w:link w:val="Tekstzonderopmaak"/>
    <w:uiPriority w:val="99"/>
    <w:rsid w:val="00CB1FA8"/>
    <w:rPr>
      <w:rFonts w:ascii="Consolas" w:hAnsi="Consolas" w:eastAsiaTheme="minorHAnsi" w:cstheme="minorBidi"/>
      <w:sz w:val="21"/>
      <w:szCs w:val="21"/>
      <w:lang w:eastAsia="en-US"/>
    </w:rPr>
  </w:style>
  <w:style w:type="character" w:styleId="xdb" w:customStyle="1">
    <w:name w:val="_xdb"/>
    <w:basedOn w:val="Standaardalinea-lettertype"/>
    <w:rsid w:val="000917A0"/>
  </w:style>
  <w:style w:type="character" w:styleId="xbe" w:customStyle="1">
    <w:name w:val="_xbe"/>
    <w:basedOn w:val="Standaardalinea-lettertype"/>
    <w:rsid w:val="000917A0"/>
  </w:style>
  <w:style w:type="character" w:styleId="Onopgelostemelding">
    <w:name w:val="Unresolved Mention"/>
    <w:basedOn w:val="Standaardalinea-lettertype"/>
    <w:uiPriority w:val="99"/>
    <w:semiHidden/>
    <w:unhideWhenUsed/>
    <w:rsid w:val="00FD49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90581">
      <w:bodyDiv w:val="1"/>
      <w:marLeft w:val="0"/>
      <w:marRight w:val="0"/>
      <w:marTop w:val="0"/>
      <w:marBottom w:val="0"/>
      <w:divBdr>
        <w:top w:val="none" w:sz="0" w:space="0" w:color="auto"/>
        <w:left w:val="none" w:sz="0" w:space="0" w:color="auto"/>
        <w:bottom w:val="none" w:sz="0" w:space="0" w:color="auto"/>
        <w:right w:val="none" w:sz="0" w:space="0" w:color="auto"/>
      </w:divBdr>
    </w:div>
    <w:div w:id="1460689873">
      <w:bodyDiv w:val="1"/>
      <w:marLeft w:val="0"/>
      <w:marRight w:val="0"/>
      <w:marTop w:val="0"/>
      <w:marBottom w:val="0"/>
      <w:divBdr>
        <w:top w:val="none" w:sz="0" w:space="0" w:color="auto"/>
        <w:left w:val="none" w:sz="0" w:space="0" w:color="auto"/>
        <w:bottom w:val="none" w:sz="0" w:space="0" w:color="auto"/>
        <w:right w:val="none" w:sz="0" w:space="0" w:color="auto"/>
      </w:divBdr>
    </w:div>
    <w:div w:id="15389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exprw.nl" TargetMode="External" Id="R69f6308b49b242e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sis">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Van der Werf Interim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NVORWO Agenda AB vergadering</dc:title>
  <dc:creator>Marloes van der Werf</dc:creator>
  <lastModifiedBy>Michiel Veldhuis</lastModifiedBy>
  <revision>3</revision>
  <lastPrinted>2013-05-14T07:17:00.0000000Z</lastPrinted>
  <dcterms:created xsi:type="dcterms:W3CDTF">2024-03-30T12:28:00.0000000Z</dcterms:created>
  <dcterms:modified xsi:type="dcterms:W3CDTF">2024-04-02T18:53:28.8244147Z</dcterms:modified>
</coreProperties>
</file>